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97D1" w14:textId="7F5B217E" w:rsidR="00FA02DD" w:rsidRPr="00EE15DC" w:rsidRDefault="00687599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 w:rsidRPr="00EE15DC">
        <w:rPr>
          <w:rFonts w:ascii="Times New Roman" w:eastAsia="仿宋" w:hAnsi="Times New Roman" w:cs="Times New Roman"/>
          <w:b/>
          <w:bCs/>
          <w:sz w:val="36"/>
          <w:szCs w:val="36"/>
        </w:rPr>
        <w:t>532nm</w:t>
      </w:r>
      <w:r w:rsidRPr="00EE15DC">
        <w:rPr>
          <w:rFonts w:ascii="Times New Roman" w:eastAsia="仿宋" w:hAnsi="Times New Roman" w:cs="Times New Roman"/>
          <w:b/>
          <w:bCs/>
          <w:sz w:val="36"/>
          <w:szCs w:val="36"/>
        </w:rPr>
        <w:t>脉冲激光器</w:t>
      </w:r>
    </w:p>
    <w:p w14:paraId="5BDC67B1" w14:textId="77777777" w:rsidR="00FA02DD" w:rsidRPr="00EE15DC" w:rsidRDefault="00FA02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CBEF0" w14:textId="2B1997E7" w:rsidR="00EE15DC" w:rsidRPr="008D5B39" w:rsidRDefault="00EE15DC" w:rsidP="00EE15DC">
      <w:pPr>
        <w:pStyle w:val="a7"/>
        <w:numPr>
          <w:ilvl w:val="0"/>
          <w:numId w:val="2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</w:t>
      </w:r>
      <w:r w:rsidR="005652CD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参数</w:t>
      </w:r>
    </w:p>
    <w:p w14:paraId="4B8DBE57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波长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532±1nm</w:t>
      </w:r>
    </w:p>
    <w:p w14:paraId="03671B17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功率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1000mW</w:t>
      </w:r>
      <w:r w:rsidRPr="005652CD">
        <w:rPr>
          <w:rFonts w:ascii="Times New Roman" w:eastAsia="仿宋" w:hAnsi="Times New Roman" w:cs="Times New Roman"/>
          <w:sz w:val="28"/>
          <w:szCs w:val="28"/>
        </w:rPr>
        <w:t>（</w:t>
      </w:r>
      <w:r w:rsidRPr="005652CD">
        <w:rPr>
          <w:rFonts w:ascii="Times New Roman" w:eastAsia="仿宋" w:hAnsi="Times New Roman" w:cs="Times New Roman"/>
          <w:sz w:val="28"/>
          <w:szCs w:val="28"/>
        </w:rPr>
        <w:t>0-100%</w:t>
      </w:r>
      <w:r w:rsidRPr="005652CD">
        <w:rPr>
          <w:rFonts w:ascii="Times New Roman" w:eastAsia="仿宋" w:hAnsi="Times New Roman" w:cs="Times New Roman"/>
          <w:sz w:val="28"/>
          <w:szCs w:val="28"/>
        </w:rPr>
        <w:t>可调节）</w:t>
      </w:r>
      <w:r w:rsidRPr="005652CD">
        <w:rPr>
          <w:rFonts w:ascii="Times New Roman" w:eastAsia="仿宋" w:hAnsi="Times New Roman" w:cs="Times New Roman"/>
          <w:sz w:val="28"/>
          <w:szCs w:val="28"/>
        </w:rPr>
        <w:t>1W@1MHz@500ps</w:t>
      </w:r>
    </w:p>
    <w:p w14:paraId="254DBFBF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光谱宽度＜</w:t>
      </w:r>
      <w:r w:rsidRPr="005652CD">
        <w:rPr>
          <w:rFonts w:ascii="Times New Roman" w:eastAsia="仿宋" w:hAnsi="Times New Roman" w:cs="Times New Roman"/>
          <w:sz w:val="28"/>
          <w:szCs w:val="28"/>
        </w:rPr>
        <w:t>100pm</w:t>
      </w:r>
    </w:p>
    <w:p w14:paraId="56AED2C0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脉宽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500ps</w:t>
      </w:r>
      <w:r w:rsidRPr="005652CD">
        <w:rPr>
          <w:rFonts w:ascii="Times New Roman" w:eastAsia="仿宋" w:hAnsi="Times New Roman" w:cs="Times New Roman"/>
          <w:sz w:val="28"/>
          <w:szCs w:val="28"/>
        </w:rPr>
        <w:t>（</w:t>
      </w:r>
      <w:r w:rsidRPr="005652CD">
        <w:rPr>
          <w:rFonts w:ascii="Times New Roman" w:eastAsia="仿宋" w:hAnsi="Times New Roman" w:cs="Times New Roman"/>
          <w:sz w:val="28"/>
          <w:szCs w:val="28"/>
        </w:rPr>
        <w:t>固定</w:t>
      </w:r>
      <w:r w:rsidRPr="005652CD">
        <w:rPr>
          <w:rFonts w:ascii="Times New Roman" w:eastAsia="仿宋" w:hAnsi="Times New Roman" w:cs="Times New Roman"/>
          <w:sz w:val="28"/>
          <w:szCs w:val="28"/>
        </w:rPr>
        <w:t>）</w:t>
      </w:r>
    </w:p>
    <w:p w14:paraId="05307E7A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频率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0.1~1MHz</w:t>
      </w:r>
      <w:r w:rsidRPr="005652CD">
        <w:rPr>
          <w:rFonts w:ascii="Times New Roman" w:eastAsia="仿宋" w:hAnsi="Times New Roman" w:cs="Times New Roman"/>
          <w:sz w:val="28"/>
          <w:szCs w:val="28"/>
        </w:rPr>
        <w:t>可调</w:t>
      </w:r>
      <w:r w:rsidRPr="005652CD">
        <w:rPr>
          <w:rFonts w:ascii="Times New Roman" w:eastAsia="仿宋" w:hAnsi="Times New Roman" w:cs="Times New Roman"/>
          <w:sz w:val="28"/>
          <w:szCs w:val="28"/>
        </w:rPr>
        <w:t>节</w:t>
      </w:r>
    </w:p>
    <w:p w14:paraId="0A5C4010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功率稳定性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&lt;3%</w:t>
      </w:r>
    </w:p>
    <w:p w14:paraId="63552D3E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M²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&lt;2</w:t>
      </w:r>
    </w:p>
    <w:p w14:paraId="65082BDD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出光高度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30mm</w:t>
      </w:r>
    </w:p>
    <w:p w14:paraId="7182F899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偏振比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&gt;15dB</w:t>
      </w:r>
    </w:p>
    <w:p w14:paraId="0CC09FE3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激光器和倍频模块之间线长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50~60cm</w:t>
      </w:r>
    </w:p>
    <w:p w14:paraId="7DDEE4BF" w14:textId="77777777" w:rsidR="00FA02DD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预热时间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&lt;15mins</w:t>
      </w:r>
    </w:p>
    <w:p w14:paraId="1DC35E77" w14:textId="24E5B756" w:rsidR="00EE15DC" w:rsidRPr="005652CD" w:rsidRDefault="00687599" w:rsidP="00EE15DC">
      <w:pPr>
        <w:numPr>
          <w:ilvl w:val="0"/>
          <w:numId w:val="5"/>
        </w:numPr>
        <w:ind w:firstLine="28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652CD">
        <w:rPr>
          <w:rFonts w:ascii="Times New Roman" w:eastAsia="仿宋" w:hAnsi="Times New Roman" w:cs="Times New Roman"/>
          <w:sz w:val="28"/>
          <w:szCs w:val="28"/>
        </w:rPr>
        <w:t>工作温度</w:t>
      </w:r>
      <w:r w:rsidRPr="005652CD">
        <w:rPr>
          <w:rFonts w:ascii="Times New Roman" w:eastAsia="仿宋" w:hAnsi="Times New Roman" w:cs="Times New Roman"/>
          <w:sz w:val="28"/>
          <w:szCs w:val="28"/>
        </w:rPr>
        <w:t>：</w:t>
      </w:r>
      <w:r w:rsidRPr="005652CD">
        <w:rPr>
          <w:rFonts w:ascii="Times New Roman" w:eastAsia="仿宋" w:hAnsi="Times New Roman" w:cs="Times New Roman"/>
          <w:sz w:val="28"/>
          <w:szCs w:val="28"/>
        </w:rPr>
        <w:t>15~35℃</w:t>
      </w:r>
    </w:p>
    <w:p w14:paraId="5C31EEDB" w14:textId="77777777" w:rsidR="00EE15DC" w:rsidRPr="008D5B39" w:rsidRDefault="00EE15DC" w:rsidP="00EE15DC">
      <w:pPr>
        <w:pStyle w:val="a7"/>
        <w:numPr>
          <w:ilvl w:val="0"/>
          <w:numId w:val="2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02A5290B" w14:textId="77777777" w:rsidR="00EE15DC" w:rsidRPr="009266AD" w:rsidRDefault="00EE15DC" w:rsidP="005652CD">
      <w:pPr>
        <w:pStyle w:val="a7"/>
        <w:numPr>
          <w:ilvl w:val="0"/>
          <w:numId w:val="3"/>
        </w:numPr>
        <w:ind w:left="0" w:firstLineChars="0" w:firstLine="709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15244A8A" w14:textId="77777777" w:rsidR="00EE15DC" w:rsidRPr="009266AD" w:rsidRDefault="00EE15DC" w:rsidP="00EE15DC">
      <w:pPr>
        <w:pStyle w:val="a7"/>
        <w:numPr>
          <w:ilvl w:val="0"/>
          <w:numId w:val="3"/>
        </w:numPr>
        <w:ind w:left="0" w:firstLineChars="0" w:firstLine="709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>
        <w:rPr>
          <w:rFonts w:ascii="Times New Roman" w:eastAsia="仿宋" w:hAnsi="Times New Roman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C4C44D0" w14:textId="77777777" w:rsidR="00EE15DC" w:rsidRPr="009266AD" w:rsidRDefault="00EE15DC" w:rsidP="00EE15DC">
      <w:pPr>
        <w:pStyle w:val="a7"/>
        <w:numPr>
          <w:ilvl w:val="0"/>
          <w:numId w:val="3"/>
        </w:numPr>
        <w:ind w:left="0" w:firstLineChars="0" w:firstLine="709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1BB725CD" w14:textId="2811D01D" w:rsidR="00EE15DC" w:rsidRPr="00EE15DC" w:rsidRDefault="00EE15DC" w:rsidP="00EE15DC">
      <w:pPr>
        <w:pStyle w:val="a7"/>
        <w:numPr>
          <w:ilvl w:val="0"/>
          <w:numId w:val="3"/>
        </w:numPr>
        <w:ind w:left="0" w:firstLineChars="0" w:firstLine="709"/>
        <w:rPr>
          <w:rFonts w:ascii="Times New Roman" w:eastAsia="仿宋" w:hAnsi="Times New Roman" w:hint="eastAsia"/>
          <w:sz w:val="32"/>
          <w:szCs w:val="32"/>
        </w:rPr>
      </w:pPr>
      <w:r w:rsidRPr="00EE15DC">
        <w:rPr>
          <w:rFonts w:ascii="Times New Roman" w:eastAsia="仿宋" w:hAnsi="Times New Roman" w:hint="eastAsia"/>
          <w:sz w:val="32"/>
          <w:szCs w:val="32"/>
        </w:rPr>
        <w:t>交货地点：用户指定地点。</w:t>
      </w:r>
    </w:p>
    <w:sectPr w:rsidR="00EE15DC" w:rsidRPr="00EE15DC" w:rsidSect="00EE15D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D35F" w14:textId="77777777" w:rsidR="00687599" w:rsidRDefault="00687599" w:rsidP="00EE15DC">
      <w:r>
        <w:separator/>
      </w:r>
    </w:p>
  </w:endnote>
  <w:endnote w:type="continuationSeparator" w:id="0">
    <w:p w14:paraId="2D58BD35" w14:textId="77777777" w:rsidR="00687599" w:rsidRDefault="00687599" w:rsidP="00EE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0420" w14:textId="77777777" w:rsidR="00687599" w:rsidRDefault="00687599" w:rsidP="00EE15DC">
      <w:r>
        <w:separator/>
      </w:r>
    </w:p>
  </w:footnote>
  <w:footnote w:type="continuationSeparator" w:id="0">
    <w:p w14:paraId="412FA736" w14:textId="77777777" w:rsidR="00687599" w:rsidRDefault="00687599" w:rsidP="00EE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1B079F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305CF5"/>
    <w:multiLevelType w:val="singleLevel"/>
    <w:tmpl w:val="40305C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5DF26D4"/>
    <w:multiLevelType w:val="hybridMultilevel"/>
    <w:tmpl w:val="DAA811AA"/>
    <w:lvl w:ilvl="0" w:tplc="22C08A7A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5571FA"/>
    <w:multiLevelType w:val="hybridMultilevel"/>
    <w:tmpl w:val="C93A33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A747B1"/>
    <w:rsid w:val="005652CD"/>
    <w:rsid w:val="00687599"/>
    <w:rsid w:val="00EE15DC"/>
    <w:rsid w:val="00FA02DD"/>
    <w:rsid w:val="28A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E57ED"/>
  <w15:docId w15:val="{7BE86F63-FBD8-40DD-BD1C-5D0F4D07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15DC"/>
    <w:rPr>
      <w:kern w:val="2"/>
      <w:sz w:val="18"/>
      <w:szCs w:val="18"/>
    </w:rPr>
  </w:style>
  <w:style w:type="paragraph" w:styleId="a5">
    <w:name w:val="footer"/>
    <w:basedOn w:val="a"/>
    <w:link w:val="a6"/>
    <w:rsid w:val="00EE1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15D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E15DC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阿琦</dc:creator>
  <cp:lastModifiedBy>NTKO</cp:lastModifiedBy>
  <cp:revision>2</cp:revision>
  <dcterms:created xsi:type="dcterms:W3CDTF">2025-02-26T06:06:00Z</dcterms:created>
  <dcterms:modified xsi:type="dcterms:W3CDTF">2025-02-27T01:49:00Z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F6718B1DC9AB43EE8F985546D2672C21_11</vt:lpwstr>
  </property>
  <property fmtid="{D5CDD505-2E9C-101B-9397-08002B2CF9AE}" pid="4" name="KSOTemplateDocerSaveRecord">
    <vt:lpwstr>eyJoZGlkIjoiYTU3ODAxNzcxOGVhMDBkYzExZmNhZGMxYThlN2UwMjQiLCJ1c2VySWQiOiIzNjMwMTk5NzEifQ==</vt:lpwstr>
  </property>
</Properties>
</file>