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D844FF" w14:textId="567CFA2E" w:rsidR="00C71E09" w:rsidRPr="00485B96" w:rsidRDefault="00AE52F9">
      <w:pPr>
        <w:jc w:val="center"/>
        <w:textAlignment w:val="center"/>
        <w:rPr>
          <w:rFonts w:eastAsia="仿宋"/>
          <w:b/>
          <w:color w:val="000000"/>
          <w:kern w:val="0"/>
          <w:sz w:val="36"/>
          <w:szCs w:val="36"/>
        </w:rPr>
      </w:pPr>
      <w:r w:rsidRPr="00485B96">
        <w:rPr>
          <w:rFonts w:eastAsia="仿宋"/>
          <w:b/>
          <w:color w:val="000000"/>
          <w:kern w:val="0"/>
          <w:sz w:val="36"/>
          <w:szCs w:val="36"/>
        </w:rPr>
        <w:t>三色多通道光纤记录系统</w:t>
      </w:r>
    </w:p>
    <w:p w14:paraId="3ADBB69D" w14:textId="77777777" w:rsidR="00C71E09" w:rsidRPr="00485B96" w:rsidRDefault="00C71E09">
      <w:pPr>
        <w:pStyle w:val="10"/>
        <w:spacing w:line="276" w:lineRule="auto"/>
        <w:ind w:firstLineChars="0" w:firstLine="0"/>
        <w:rPr>
          <w:rFonts w:eastAsia="仿宋"/>
          <w:sz w:val="36"/>
          <w:szCs w:val="36"/>
        </w:rPr>
      </w:pPr>
    </w:p>
    <w:p w14:paraId="19F985EC" w14:textId="77777777" w:rsidR="00C71E09" w:rsidRPr="00485B96" w:rsidRDefault="00AE52F9">
      <w:pPr>
        <w:spacing w:line="360" w:lineRule="auto"/>
        <w:rPr>
          <w:rFonts w:eastAsia="仿宋"/>
          <w:b/>
          <w:sz w:val="32"/>
          <w:szCs w:val="32"/>
        </w:rPr>
      </w:pPr>
      <w:r w:rsidRPr="00485B96">
        <w:rPr>
          <w:rFonts w:eastAsia="仿宋"/>
          <w:b/>
          <w:sz w:val="32"/>
          <w:szCs w:val="32"/>
        </w:rPr>
        <w:t>（一）设备</w:t>
      </w:r>
      <w:r w:rsidRPr="00485B96">
        <w:rPr>
          <w:rFonts w:eastAsia="仿宋"/>
          <w:b/>
          <w:sz w:val="32"/>
          <w:szCs w:val="32"/>
        </w:rPr>
        <w:t>配置要求：</w:t>
      </w:r>
    </w:p>
    <w:p w14:paraId="14935CE5" w14:textId="1BC415FD" w:rsidR="00C71E09" w:rsidRPr="00485B96" w:rsidRDefault="00AE52F9">
      <w:pPr>
        <w:spacing w:line="360" w:lineRule="auto"/>
        <w:rPr>
          <w:rFonts w:eastAsia="仿宋"/>
          <w:sz w:val="32"/>
          <w:szCs w:val="32"/>
        </w:rPr>
      </w:pPr>
      <w:r w:rsidRPr="00485B96">
        <w:rPr>
          <w:rFonts w:eastAsia="仿宋"/>
          <w:sz w:val="32"/>
          <w:szCs w:val="32"/>
        </w:rPr>
        <w:t>1</w:t>
      </w:r>
      <w:r w:rsidR="00485B96">
        <w:rPr>
          <w:rFonts w:eastAsia="仿宋" w:hint="eastAsia"/>
          <w:sz w:val="32"/>
          <w:szCs w:val="32"/>
        </w:rPr>
        <w:t>.</w:t>
      </w:r>
      <w:r w:rsidRPr="00485B96">
        <w:rPr>
          <w:rFonts w:eastAsia="仿宋"/>
          <w:sz w:val="32"/>
          <w:szCs w:val="32"/>
        </w:rPr>
        <w:t>三色多通道光纤记录系统主机</w:t>
      </w:r>
      <w:r w:rsidRPr="00485B96">
        <w:rPr>
          <w:rFonts w:eastAsia="仿宋"/>
          <w:sz w:val="32"/>
          <w:szCs w:val="32"/>
        </w:rPr>
        <w:t>1</w:t>
      </w:r>
      <w:r w:rsidRPr="00485B96">
        <w:rPr>
          <w:rFonts w:eastAsia="仿宋"/>
          <w:sz w:val="32"/>
          <w:szCs w:val="32"/>
        </w:rPr>
        <w:t>台</w:t>
      </w:r>
    </w:p>
    <w:p w14:paraId="745F6C78" w14:textId="3D0E18F2" w:rsidR="00C71E09" w:rsidRPr="00485B96" w:rsidRDefault="00AE52F9">
      <w:pPr>
        <w:spacing w:line="360" w:lineRule="auto"/>
        <w:rPr>
          <w:rFonts w:eastAsia="仿宋"/>
          <w:sz w:val="32"/>
          <w:szCs w:val="32"/>
        </w:rPr>
      </w:pPr>
      <w:r w:rsidRPr="00485B96">
        <w:rPr>
          <w:rFonts w:eastAsia="仿宋"/>
          <w:sz w:val="32"/>
          <w:szCs w:val="32"/>
        </w:rPr>
        <w:t>2</w:t>
      </w:r>
      <w:r w:rsidR="00485B96">
        <w:rPr>
          <w:rFonts w:eastAsia="仿宋" w:hint="eastAsia"/>
          <w:sz w:val="32"/>
          <w:szCs w:val="32"/>
        </w:rPr>
        <w:t>.</w:t>
      </w:r>
      <w:r w:rsidRPr="00485B96">
        <w:rPr>
          <w:rFonts w:eastAsia="仿宋"/>
          <w:sz w:val="32"/>
          <w:szCs w:val="32"/>
        </w:rPr>
        <w:t>低荧光光纤跳线</w:t>
      </w:r>
      <w:r w:rsidRPr="00485B96">
        <w:rPr>
          <w:rFonts w:eastAsia="仿宋"/>
          <w:sz w:val="32"/>
          <w:szCs w:val="32"/>
        </w:rPr>
        <w:t>1</w:t>
      </w:r>
      <w:r w:rsidRPr="00485B96">
        <w:rPr>
          <w:rFonts w:eastAsia="仿宋"/>
          <w:sz w:val="32"/>
          <w:szCs w:val="32"/>
        </w:rPr>
        <w:t>根</w:t>
      </w:r>
    </w:p>
    <w:p w14:paraId="0BD1290A" w14:textId="04F2EBFB" w:rsidR="00C71E09" w:rsidRPr="00485B96" w:rsidRDefault="00AE52F9">
      <w:pPr>
        <w:spacing w:line="360" w:lineRule="auto"/>
        <w:rPr>
          <w:rFonts w:eastAsia="仿宋"/>
          <w:sz w:val="32"/>
          <w:szCs w:val="32"/>
        </w:rPr>
      </w:pPr>
      <w:r w:rsidRPr="00485B96">
        <w:rPr>
          <w:rFonts w:eastAsia="仿宋"/>
          <w:sz w:val="32"/>
          <w:szCs w:val="32"/>
        </w:rPr>
        <w:t>3</w:t>
      </w:r>
      <w:r w:rsidR="00485B96">
        <w:rPr>
          <w:rFonts w:eastAsia="仿宋" w:hint="eastAsia"/>
          <w:sz w:val="32"/>
          <w:szCs w:val="32"/>
        </w:rPr>
        <w:t>.</w:t>
      </w:r>
      <w:r w:rsidRPr="00485B96">
        <w:rPr>
          <w:rFonts w:eastAsia="仿宋"/>
          <w:sz w:val="32"/>
          <w:szCs w:val="32"/>
        </w:rPr>
        <w:t>光纤束</w:t>
      </w:r>
      <w:r w:rsidRPr="00485B96">
        <w:rPr>
          <w:rFonts w:eastAsia="仿宋"/>
          <w:sz w:val="32"/>
          <w:szCs w:val="32"/>
        </w:rPr>
        <w:t>1</w:t>
      </w:r>
      <w:r w:rsidRPr="00485B96">
        <w:rPr>
          <w:rFonts w:eastAsia="仿宋"/>
          <w:sz w:val="32"/>
          <w:szCs w:val="32"/>
        </w:rPr>
        <w:t>根</w:t>
      </w:r>
    </w:p>
    <w:p w14:paraId="72201868" w14:textId="03363BB1" w:rsidR="00C71E09" w:rsidRPr="00485B96" w:rsidRDefault="00AE52F9">
      <w:pPr>
        <w:spacing w:line="360" w:lineRule="auto"/>
        <w:rPr>
          <w:rFonts w:eastAsia="仿宋"/>
          <w:sz w:val="32"/>
          <w:szCs w:val="32"/>
        </w:rPr>
      </w:pPr>
      <w:r w:rsidRPr="00485B96">
        <w:rPr>
          <w:rFonts w:eastAsia="仿宋"/>
          <w:sz w:val="32"/>
          <w:szCs w:val="32"/>
        </w:rPr>
        <w:t>4</w:t>
      </w:r>
      <w:r w:rsidR="00485B96">
        <w:rPr>
          <w:rFonts w:eastAsia="仿宋" w:hint="eastAsia"/>
          <w:sz w:val="32"/>
          <w:szCs w:val="32"/>
        </w:rPr>
        <w:t>.</w:t>
      </w:r>
      <w:r w:rsidRPr="00485B96">
        <w:rPr>
          <w:rFonts w:eastAsia="仿宋"/>
          <w:sz w:val="32"/>
          <w:szCs w:val="32"/>
        </w:rPr>
        <w:t>电脑</w:t>
      </w:r>
      <w:r w:rsidRPr="00485B96">
        <w:rPr>
          <w:rFonts w:eastAsia="仿宋"/>
          <w:sz w:val="32"/>
          <w:szCs w:val="32"/>
        </w:rPr>
        <w:t>1</w:t>
      </w:r>
      <w:r w:rsidRPr="00485B96">
        <w:rPr>
          <w:rFonts w:eastAsia="仿宋"/>
          <w:sz w:val="32"/>
          <w:szCs w:val="32"/>
        </w:rPr>
        <w:t>台</w:t>
      </w:r>
    </w:p>
    <w:p w14:paraId="54553B53" w14:textId="5F03ABF7" w:rsidR="00C71E09" w:rsidRPr="00485B96" w:rsidRDefault="00AE52F9">
      <w:pPr>
        <w:pStyle w:val="a0"/>
        <w:rPr>
          <w:rFonts w:eastAsia="仿宋"/>
          <w:sz w:val="32"/>
          <w:szCs w:val="32"/>
        </w:rPr>
      </w:pPr>
      <w:r w:rsidRPr="00485B96">
        <w:rPr>
          <w:rFonts w:eastAsia="仿宋"/>
          <w:sz w:val="32"/>
          <w:szCs w:val="32"/>
        </w:rPr>
        <w:t>5</w:t>
      </w:r>
      <w:r w:rsidR="00485B96">
        <w:rPr>
          <w:rFonts w:eastAsia="仿宋" w:hint="eastAsia"/>
          <w:sz w:val="32"/>
          <w:szCs w:val="32"/>
        </w:rPr>
        <w:t>.</w:t>
      </w:r>
      <w:r w:rsidRPr="00485B96">
        <w:rPr>
          <w:rFonts w:eastAsia="仿宋"/>
          <w:sz w:val="32"/>
          <w:szCs w:val="32"/>
        </w:rPr>
        <w:t>脑</w:t>
      </w:r>
      <w:proofErr w:type="gramStart"/>
      <w:r w:rsidRPr="00485B96">
        <w:rPr>
          <w:rFonts w:eastAsia="仿宋"/>
          <w:sz w:val="32"/>
          <w:szCs w:val="32"/>
        </w:rPr>
        <w:t>脑</w:t>
      </w:r>
      <w:proofErr w:type="gramEnd"/>
      <w:r w:rsidRPr="00485B96">
        <w:rPr>
          <w:rFonts w:eastAsia="仿宋"/>
          <w:sz w:val="32"/>
          <w:szCs w:val="32"/>
        </w:rPr>
        <w:t>接口装置</w:t>
      </w:r>
      <w:r w:rsidRPr="00485B96">
        <w:rPr>
          <w:rFonts w:eastAsia="仿宋"/>
          <w:sz w:val="32"/>
          <w:szCs w:val="32"/>
        </w:rPr>
        <w:t>1</w:t>
      </w:r>
      <w:r w:rsidRPr="00485B96">
        <w:rPr>
          <w:rFonts w:eastAsia="仿宋"/>
          <w:sz w:val="32"/>
          <w:szCs w:val="32"/>
        </w:rPr>
        <w:t>套</w:t>
      </w:r>
    </w:p>
    <w:p w14:paraId="64D1CE92" w14:textId="4A8F77C9" w:rsidR="00C71E09" w:rsidRPr="00485B96" w:rsidRDefault="00AE52F9">
      <w:pPr>
        <w:pStyle w:val="a0"/>
        <w:rPr>
          <w:rFonts w:eastAsia="仿宋"/>
          <w:sz w:val="32"/>
          <w:szCs w:val="32"/>
        </w:rPr>
      </w:pPr>
      <w:r w:rsidRPr="00485B96">
        <w:rPr>
          <w:rFonts w:eastAsia="仿宋"/>
          <w:sz w:val="32"/>
          <w:szCs w:val="32"/>
        </w:rPr>
        <w:t>6</w:t>
      </w:r>
      <w:r w:rsidR="00485B96">
        <w:rPr>
          <w:rFonts w:eastAsia="仿宋" w:hint="eastAsia"/>
          <w:sz w:val="32"/>
          <w:szCs w:val="32"/>
        </w:rPr>
        <w:t>.</w:t>
      </w:r>
      <w:r w:rsidRPr="00485B96">
        <w:rPr>
          <w:rFonts w:eastAsia="仿宋"/>
          <w:sz w:val="32"/>
          <w:szCs w:val="32"/>
        </w:rPr>
        <w:t>数据分析软件</w:t>
      </w:r>
      <w:r w:rsidRPr="00485B96">
        <w:rPr>
          <w:rFonts w:eastAsia="仿宋"/>
          <w:sz w:val="32"/>
          <w:szCs w:val="32"/>
        </w:rPr>
        <w:t>2</w:t>
      </w:r>
      <w:r w:rsidRPr="00485B96">
        <w:rPr>
          <w:rFonts w:eastAsia="仿宋"/>
          <w:sz w:val="32"/>
          <w:szCs w:val="32"/>
        </w:rPr>
        <w:t>套</w:t>
      </w:r>
    </w:p>
    <w:p w14:paraId="5FEE94B3" w14:textId="171C877D" w:rsidR="00C71E09" w:rsidRPr="00485B96" w:rsidRDefault="00AE52F9">
      <w:pPr>
        <w:pStyle w:val="a0"/>
        <w:rPr>
          <w:rFonts w:eastAsia="仿宋"/>
          <w:sz w:val="32"/>
          <w:szCs w:val="32"/>
        </w:rPr>
      </w:pPr>
      <w:r w:rsidRPr="00485B96">
        <w:rPr>
          <w:rFonts w:eastAsia="仿宋"/>
          <w:sz w:val="32"/>
          <w:szCs w:val="32"/>
        </w:rPr>
        <w:t>7</w:t>
      </w:r>
      <w:r w:rsidR="00485B96">
        <w:rPr>
          <w:rFonts w:eastAsia="仿宋" w:hint="eastAsia"/>
          <w:sz w:val="32"/>
          <w:szCs w:val="32"/>
        </w:rPr>
        <w:t>.</w:t>
      </w:r>
      <w:r w:rsidRPr="00485B96">
        <w:rPr>
          <w:rFonts w:eastAsia="仿宋"/>
          <w:sz w:val="32"/>
          <w:szCs w:val="32"/>
        </w:rPr>
        <w:t>专用红外光源</w:t>
      </w:r>
      <w:r w:rsidRPr="00485B96">
        <w:rPr>
          <w:rFonts w:eastAsia="仿宋"/>
          <w:sz w:val="32"/>
          <w:szCs w:val="32"/>
        </w:rPr>
        <w:t>1</w:t>
      </w:r>
      <w:r w:rsidRPr="00485B96">
        <w:rPr>
          <w:rFonts w:eastAsia="仿宋"/>
          <w:sz w:val="32"/>
          <w:szCs w:val="32"/>
        </w:rPr>
        <w:t>套</w:t>
      </w:r>
    </w:p>
    <w:p w14:paraId="5ECB72D0" w14:textId="77777777" w:rsidR="00C71E09" w:rsidRPr="00485B96" w:rsidRDefault="00AE52F9">
      <w:pPr>
        <w:spacing w:line="360" w:lineRule="auto"/>
        <w:rPr>
          <w:rFonts w:eastAsia="仿宋"/>
          <w:b/>
          <w:sz w:val="32"/>
          <w:szCs w:val="32"/>
        </w:rPr>
      </w:pPr>
      <w:r w:rsidRPr="00485B96">
        <w:rPr>
          <w:rFonts w:eastAsia="仿宋"/>
          <w:b/>
          <w:sz w:val="32"/>
          <w:szCs w:val="32"/>
        </w:rPr>
        <w:t>（二）技术参数要求：</w:t>
      </w:r>
      <w:r w:rsidRPr="00485B96">
        <w:rPr>
          <w:rFonts w:eastAsia="仿宋"/>
          <w:b/>
          <w:sz w:val="32"/>
          <w:szCs w:val="32"/>
        </w:rPr>
        <w:t xml:space="preserve"> </w:t>
      </w:r>
    </w:p>
    <w:p w14:paraId="3E0082F5" w14:textId="77777777" w:rsidR="00C71E09" w:rsidRPr="00485B96" w:rsidRDefault="00AE52F9">
      <w:pPr>
        <w:spacing w:line="360" w:lineRule="auto"/>
        <w:rPr>
          <w:rFonts w:eastAsia="仿宋"/>
          <w:b/>
          <w:bCs/>
          <w:kern w:val="0"/>
          <w:sz w:val="32"/>
          <w:szCs w:val="32"/>
        </w:rPr>
      </w:pPr>
      <w:r w:rsidRPr="00485B96">
        <w:rPr>
          <w:rFonts w:eastAsia="仿宋"/>
          <w:b/>
          <w:bCs/>
          <w:kern w:val="0"/>
          <w:sz w:val="32"/>
          <w:szCs w:val="32"/>
        </w:rPr>
        <w:t>技术参数：</w:t>
      </w:r>
    </w:p>
    <w:p w14:paraId="34ACD256" w14:textId="77777777" w:rsidR="00C71E09" w:rsidRPr="00485B96" w:rsidRDefault="00AE52F9">
      <w:pPr>
        <w:spacing w:line="360" w:lineRule="auto"/>
        <w:rPr>
          <w:rFonts w:eastAsia="仿宋"/>
          <w:kern w:val="0"/>
          <w:sz w:val="32"/>
          <w:szCs w:val="32"/>
        </w:rPr>
      </w:pPr>
      <w:r w:rsidRPr="00485B96">
        <w:rPr>
          <w:rFonts w:eastAsia="仿宋"/>
          <w:kern w:val="0"/>
          <w:sz w:val="32"/>
          <w:szCs w:val="32"/>
        </w:rPr>
        <w:t>1.</w:t>
      </w:r>
      <w:r w:rsidRPr="00485B96">
        <w:rPr>
          <w:rFonts w:eastAsia="仿宋"/>
          <w:kern w:val="0"/>
          <w:sz w:val="32"/>
          <w:szCs w:val="32"/>
        </w:rPr>
        <w:t>光纤输出功率范围（紫光</w:t>
      </w:r>
      <w:r w:rsidRPr="00485B96">
        <w:rPr>
          <w:rFonts w:eastAsia="仿宋"/>
          <w:kern w:val="0"/>
          <w:sz w:val="32"/>
          <w:szCs w:val="32"/>
        </w:rPr>
        <w:t>-µW</w:t>
      </w:r>
      <w:r w:rsidRPr="00485B96">
        <w:rPr>
          <w:rFonts w:eastAsia="仿宋"/>
          <w:kern w:val="0"/>
          <w:sz w:val="32"/>
          <w:szCs w:val="32"/>
        </w:rPr>
        <w:t>）：</w:t>
      </w:r>
      <w:r w:rsidRPr="00485B96">
        <w:rPr>
          <w:rFonts w:eastAsia="仿宋"/>
          <w:kern w:val="0"/>
          <w:sz w:val="32"/>
          <w:szCs w:val="32"/>
        </w:rPr>
        <w:t>20~120</w:t>
      </w:r>
      <w:r w:rsidRPr="00485B96">
        <w:rPr>
          <w:rFonts w:eastAsia="仿宋"/>
          <w:kern w:val="0"/>
          <w:sz w:val="32"/>
          <w:szCs w:val="32"/>
        </w:rPr>
        <w:t>可调。</w:t>
      </w:r>
    </w:p>
    <w:p w14:paraId="650E0535" w14:textId="77777777" w:rsidR="00C71E09" w:rsidRPr="00485B96" w:rsidRDefault="00AE52F9">
      <w:pPr>
        <w:spacing w:line="360" w:lineRule="auto"/>
        <w:rPr>
          <w:rFonts w:eastAsia="仿宋"/>
          <w:kern w:val="0"/>
          <w:sz w:val="32"/>
          <w:szCs w:val="32"/>
        </w:rPr>
      </w:pPr>
      <w:r w:rsidRPr="00485B96">
        <w:rPr>
          <w:rFonts w:eastAsia="仿宋"/>
          <w:kern w:val="0"/>
          <w:sz w:val="32"/>
          <w:szCs w:val="32"/>
        </w:rPr>
        <w:t>2.</w:t>
      </w:r>
      <w:r w:rsidRPr="00485B96">
        <w:rPr>
          <w:rFonts w:eastAsia="仿宋"/>
          <w:kern w:val="0"/>
          <w:sz w:val="32"/>
          <w:szCs w:val="32"/>
        </w:rPr>
        <w:t>光纤输出功率范围（蓝光</w:t>
      </w:r>
      <w:r w:rsidRPr="00485B96">
        <w:rPr>
          <w:rFonts w:eastAsia="仿宋"/>
          <w:kern w:val="0"/>
          <w:sz w:val="32"/>
          <w:szCs w:val="32"/>
        </w:rPr>
        <w:t>-µW</w:t>
      </w:r>
      <w:r w:rsidRPr="00485B96">
        <w:rPr>
          <w:rFonts w:eastAsia="仿宋"/>
          <w:kern w:val="0"/>
          <w:sz w:val="32"/>
          <w:szCs w:val="32"/>
        </w:rPr>
        <w:t>）：</w:t>
      </w:r>
      <w:r w:rsidRPr="00485B96">
        <w:rPr>
          <w:rFonts w:eastAsia="仿宋"/>
          <w:kern w:val="0"/>
          <w:sz w:val="32"/>
          <w:szCs w:val="32"/>
        </w:rPr>
        <w:t>20~180</w:t>
      </w:r>
      <w:r w:rsidRPr="00485B96">
        <w:rPr>
          <w:rFonts w:eastAsia="仿宋"/>
          <w:kern w:val="0"/>
          <w:sz w:val="32"/>
          <w:szCs w:val="32"/>
        </w:rPr>
        <w:t>可调。。</w:t>
      </w:r>
    </w:p>
    <w:p w14:paraId="65EAA588" w14:textId="77777777" w:rsidR="00C71E09" w:rsidRPr="00485B96" w:rsidRDefault="00AE52F9">
      <w:pPr>
        <w:spacing w:line="360" w:lineRule="auto"/>
        <w:rPr>
          <w:rFonts w:eastAsia="仿宋"/>
          <w:kern w:val="0"/>
          <w:sz w:val="32"/>
          <w:szCs w:val="32"/>
        </w:rPr>
      </w:pPr>
      <w:r w:rsidRPr="00485B96">
        <w:rPr>
          <w:rFonts w:eastAsia="仿宋"/>
          <w:kern w:val="0"/>
          <w:sz w:val="32"/>
          <w:szCs w:val="32"/>
        </w:rPr>
        <w:t>3.</w:t>
      </w:r>
      <w:r w:rsidRPr="00485B96">
        <w:rPr>
          <w:rFonts w:eastAsia="仿宋"/>
          <w:kern w:val="0"/>
          <w:sz w:val="32"/>
          <w:szCs w:val="32"/>
        </w:rPr>
        <w:t>光纤输出功率范围（黄光</w:t>
      </w:r>
      <w:r w:rsidRPr="00485B96">
        <w:rPr>
          <w:rFonts w:eastAsia="仿宋"/>
          <w:kern w:val="0"/>
          <w:sz w:val="32"/>
          <w:szCs w:val="32"/>
        </w:rPr>
        <w:t>-µW</w:t>
      </w:r>
      <w:r w:rsidRPr="00485B96">
        <w:rPr>
          <w:rFonts w:eastAsia="仿宋"/>
          <w:kern w:val="0"/>
          <w:sz w:val="32"/>
          <w:szCs w:val="32"/>
        </w:rPr>
        <w:t>）：</w:t>
      </w:r>
      <w:r w:rsidRPr="00485B96">
        <w:rPr>
          <w:rFonts w:eastAsia="仿宋"/>
          <w:kern w:val="0"/>
          <w:sz w:val="32"/>
          <w:szCs w:val="32"/>
        </w:rPr>
        <w:t>6~100</w:t>
      </w:r>
      <w:r w:rsidRPr="00485B96">
        <w:rPr>
          <w:rFonts w:eastAsia="仿宋"/>
          <w:kern w:val="0"/>
          <w:sz w:val="32"/>
          <w:szCs w:val="32"/>
        </w:rPr>
        <w:t>可调。。</w:t>
      </w:r>
    </w:p>
    <w:p w14:paraId="75DD4618" w14:textId="77777777" w:rsidR="00C71E09" w:rsidRPr="00485B96" w:rsidRDefault="00AE52F9">
      <w:pPr>
        <w:spacing w:line="360" w:lineRule="auto"/>
        <w:rPr>
          <w:rFonts w:eastAsia="仿宋"/>
          <w:kern w:val="0"/>
          <w:sz w:val="32"/>
          <w:szCs w:val="32"/>
        </w:rPr>
      </w:pPr>
      <w:r w:rsidRPr="00485B96">
        <w:rPr>
          <w:rFonts w:eastAsia="仿宋"/>
          <w:kern w:val="0"/>
          <w:sz w:val="32"/>
          <w:szCs w:val="32"/>
        </w:rPr>
        <w:t>4.</w:t>
      </w:r>
      <w:r w:rsidRPr="00485B96">
        <w:rPr>
          <w:rFonts w:eastAsia="仿宋"/>
          <w:kern w:val="0"/>
          <w:sz w:val="32"/>
          <w:szCs w:val="32"/>
        </w:rPr>
        <w:t>钙信号采样频率（</w:t>
      </w:r>
      <w:r w:rsidRPr="00485B96">
        <w:rPr>
          <w:rFonts w:eastAsia="仿宋"/>
          <w:kern w:val="0"/>
          <w:sz w:val="32"/>
          <w:szCs w:val="32"/>
        </w:rPr>
        <w:t>Hz</w:t>
      </w:r>
      <w:r w:rsidRPr="00485B96">
        <w:rPr>
          <w:rFonts w:eastAsia="仿宋"/>
          <w:kern w:val="0"/>
          <w:sz w:val="32"/>
          <w:szCs w:val="32"/>
        </w:rPr>
        <w:t>）：</w:t>
      </w:r>
      <w:r w:rsidRPr="00485B96">
        <w:rPr>
          <w:rFonts w:eastAsia="仿宋"/>
          <w:kern w:val="0"/>
          <w:sz w:val="32"/>
          <w:szCs w:val="32"/>
        </w:rPr>
        <w:t>0~120</w:t>
      </w:r>
      <w:r w:rsidRPr="00485B96">
        <w:rPr>
          <w:rFonts w:eastAsia="仿宋"/>
          <w:kern w:val="0"/>
          <w:sz w:val="32"/>
          <w:szCs w:val="32"/>
        </w:rPr>
        <w:t>。</w:t>
      </w:r>
    </w:p>
    <w:p w14:paraId="44D6F1F1" w14:textId="77777777" w:rsidR="00C71E09" w:rsidRPr="00485B96" w:rsidRDefault="00AE52F9">
      <w:pPr>
        <w:spacing w:line="360" w:lineRule="auto"/>
        <w:rPr>
          <w:rFonts w:eastAsia="仿宋"/>
          <w:kern w:val="0"/>
          <w:sz w:val="32"/>
          <w:szCs w:val="32"/>
        </w:rPr>
      </w:pPr>
      <w:r w:rsidRPr="00485B96">
        <w:rPr>
          <w:rFonts w:eastAsia="仿宋"/>
          <w:kern w:val="0"/>
          <w:sz w:val="32"/>
          <w:szCs w:val="32"/>
        </w:rPr>
        <w:t>5.</w:t>
      </w:r>
      <w:r w:rsidRPr="00485B96">
        <w:rPr>
          <w:rFonts w:eastAsia="仿宋"/>
          <w:kern w:val="0"/>
          <w:sz w:val="32"/>
          <w:szCs w:val="32"/>
        </w:rPr>
        <w:t>钙信号采样通道数</w:t>
      </w:r>
      <w:r w:rsidRPr="00485B96">
        <w:rPr>
          <w:rFonts w:eastAsia="仿宋"/>
          <w:sz w:val="32"/>
          <w:szCs w:val="32"/>
        </w:rPr>
        <w:t>≥</w:t>
      </w:r>
      <w:r w:rsidRPr="00485B96">
        <w:rPr>
          <w:rFonts w:eastAsia="仿宋"/>
          <w:kern w:val="0"/>
          <w:sz w:val="32"/>
          <w:szCs w:val="32"/>
        </w:rPr>
        <w:t>7</w:t>
      </w:r>
      <w:r w:rsidRPr="00485B96">
        <w:rPr>
          <w:rFonts w:eastAsia="仿宋"/>
          <w:kern w:val="0"/>
          <w:sz w:val="32"/>
          <w:szCs w:val="32"/>
        </w:rPr>
        <w:t>通道。</w:t>
      </w:r>
    </w:p>
    <w:p w14:paraId="050C81B2" w14:textId="77777777" w:rsidR="00C71E09" w:rsidRPr="00485B96" w:rsidRDefault="00AE52F9">
      <w:pPr>
        <w:spacing w:line="360" w:lineRule="auto"/>
        <w:rPr>
          <w:rFonts w:eastAsia="仿宋"/>
          <w:kern w:val="0"/>
          <w:sz w:val="32"/>
          <w:szCs w:val="32"/>
        </w:rPr>
      </w:pPr>
      <w:r w:rsidRPr="00485B96">
        <w:rPr>
          <w:rFonts w:eastAsia="仿宋"/>
          <w:kern w:val="0"/>
          <w:sz w:val="32"/>
          <w:szCs w:val="32"/>
        </w:rPr>
        <w:t>6.</w:t>
      </w:r>
      <w:r w:rsidRPr="00485B96">
        <w:rPr>
          <w:rFonts w:eastAsia="仿宋"/>
          <w:kern w:val="0"/>
          <w:sz w:val="32"/>
          <w:szCs w:val="32"/>
        </w:rPr>
        <w:t>最小</w:t>
      </w:r>
      <w:proofErr w:type="gramStart"/>
      <w:r w:rsidRPr="00485B96">
        <w:rPr>
          <w:rFonts w:eastAsia="仿宋"/>
          <w:kern w:val="0"/>
          <w:sz w:val="32"/>
          <w:szCs w:val="32"/>
        </w:rPr>
        <w:t>有效可</w:t>
      </w:r>
      <w:proofErr w:type="gramEnd"/>
      <w:r w:rsidRPr="00485B96">
        <w:rPr>
          <w:rFonts w:eastAsia="仿宋"/>
          <w:kern w:val="0"/>
          <w:sz w:val="32"/>
          <w:szCs w:val="32"/>
        </w:rPr>
        <w:t>检测功率（</w:t>
      </w:r>
      <w:proofErr w:type="spellStart"/>
      <w:r w:rsidRPr="00485B96">
        <w:rPr>
          <w:rFonts w:eastAsia="仿宋"/>
          <w:kern w:val="0"/>
          <w:sz w:val="32"/>
          <w:szCs w:val="32"/>
        </w:rPr>
        <w:t>pW</w:t>
      </w:r>
      <w:proofErr w:type="spellEnd"/>
      <w:r w:rsidRPr="00485B96">
        <w:rPr>
          <w:rFonts w:eastAsia="仿宋"/>
          <w:kern w:val="0"/>
          <w:sz w:val="32"/>
          <w:szCs w:val="32"/>
        </w:rPr>
        <w:t>）</w:t>
      </w:r>
      <w:r w:rsidRPr="00485B96">
        <w:rPr>
          <w:rFonts w:eastAsia="仿宋"/>
          <w:sz w:val="32"/>
          <w:szCs w:val="32"/>
        </w:rPr>
        <w:t>≤</w:t>
      </w:r>
      <w:r w:rsidRPr="00485B96">
        <w:rPr>
          <w:rFonts w:eastAsia="仿宋"/>
          <w:kern w:val="0"/>
          <w:sz w:val="32"/>
          <w:szCs w:val="32"/>
        </w:rPr>
        <w:t>0.6</w:t>
      </w:r>
      <w:r w:rsidRPr="00485B96">
        <w:rPr>
          <w:rFonts w:eastAsia="仿宋"/>
          <w:kern w:val="0"/>
          <w:sz w:val="32"/>
          <w:szCs w:val="32"/>
        </w:rPr>
        <w:t>。</w:t>
      </w:r>
    </w:p>
    <w:p w14:paraId="4BD846A8" w14:textId="77777777" w:rsidR="00C71E09" w:rsidRPr="00485B96" w:rsidRDefault="00AE52F9">
      <w:pPr>
        <w:spacing w:line="360" w:lineRule="auto"/>
        <w:rPr>
          <w:rFonts w:eastAsia="仿宋"/>
          <w:kern w:val="0"/>
          <w:sz w:val="32"/>
          <w:szCs w:val="32"/>
        </w:rPr>
      </w:pPr>
      <w:r w:rsidRPr="00485B96">
        <w:rPr>
          <w:rFonts w:eastAsia="仿宋"/>
          <w:kern w:val="0"/>
          <w:sz w:val="32"/>
          <w:szCs w:val="32"/>
        </w:rPr>
        <w:t>7.</w:t>
      </w:r>
      <w:r w:rsidRPr="00485B96">
        <w:rPr>
          <w:rFonts w:eastAsia="仿宋"/>
          <w:kern w:val="0"/>
          <w:sz w:val="32"/>
          <w:szCs w:val="32"/>
        </w:rPr>
        <w:t>数字信号采样频率（</w:t>
      </w:r>
      <w:r w:rsidRPr="00485B96">
        <w:rPr>
          <w:rFonts w:eastAsia="仿宋"/>
          <w:kern w:val="0"/>
          <w:sz w:val="32"/>
          <w:szCs w:val="32"/>
        </w:rPr>
        <w:t>Hz</w:t>
      </w:r>
      <w:r w:rsidRPr="00485B96">
        <w:rPr>
          <w:rFonts w:eastAsia="仿宋"/>
          <w:kern w:val="0"/>
          <w:sz w:val="32"/>
          <w:szCs w:val="32"/>
        </w:rPr>
        <w:t>）：</w:t>
      </w:r>
      <w:r w:rsidRPr="00485B96">
        <w:rPr>
          <w:rFonts w:eastAsia="仿宋"/>
          <w:kern w:val="0"/>
          <w:sz w:val="32"/>
          <w:szCs w:val="32"/>
        </w:rPr>
        <w:t>0~400</w:t>
      </w:r>
      <w:r w:rsidRPr="00485B96">
        <w:rPr>
          <w:rFonts w:eastAsia="仿宋"/>
          <w:kern w:val="0"/>
          <w:sz w:val="32"/>
          <w:szCs w:val="32"/>
        </w:rPr>
        <w:t>可调。。</w:t>
      </w:r>
    </w:p>
    <w:p w14:paraId="431B6F53" w14:textId="77777777" w:rsidR="00C71E09" w:rsidRPr="00485B96" w:rsidRDefault="00AE52F9">
      <w:pPr>
        <w:spacing w:line="360" w:lineRule="auto"/>
        <w:rPr>
          <w:rFonts w:eastAsia="仿宋"/>
          <w:kern w:val="0"/>
          <w:sz w:val="32"/>
          <w:szCs w:val="32"/>
        </w:rPr>
      </w:pPr>
      <w:r w:rsidRPr="00485B96">
        <w:rPr>
          <w:rFonts w:eastAsia="仿宋"/>
          <w:kern w:val="0"/>
          <w:sz w:val="32"/>
          <w:szCs w:val="32"/>
        </w:rPr>
        <w:t>8.</w:t>
      </w:r>
      <w:r w:rsidRPr="00485B96">
        <w:rPr>
          <w:rFonts w:eastAsia="仿宋"/>
          <w:kern w:val="0"/>
          <w:sz w:val="32"/>
          <w:szCs w:val="32"/>
        </w:rPr>
        <w:t>数字信号输入输出通道</w:t>
      </w:r>
      <w:r w:rsidRPr="00485B96">
        <w:rPr>
          <w:rFonts w:eastAsia="仿宋"/>
          <w:sz w:val="32"/>
          <w:szCs w:val="32"/>
        </w:rPr>
        <w:t>≥</w:t>
      </w:r>
      <w:r w:rsidRPr="00485B96">
        <w:rPr>
          <w:rFonts w:eastAsia="仿宋"/>
          <w:kern w:val="0"/>
          <w:sz w:val="32"/>
          <w:szCs w:val="32"/>
        </w:rPr>
        <w:t>8</w:t>
      </w:r>
      <w:r w:rsidRPr="00485B96">
        <w:rPr>
          <w:rFonts w:eastAsia="仿宋"/>
          <w:kern w:val="0"/>
          <w:sz w:val="32"/>
          <w:szCs w:val="32"/>
        </w:rPr>
        <w:t>。</w:t>
      </w:r>
    </w:p>
    <w:p w14:paraId="0E8AAA42" w14:textId="77777777" w:rsidR="00C71E09" w:rsidRPr="00485B96" w:rsidRDefault="00AE52F9">
      <w:pPr>
        <w:spacing w:line="360" w:lineRule="auto"/>
        <w:rPr>
          <w:rFonts w:eastAsia="仿宋"/>
          <w:kern w:val="0"/>
          <w:sz w:val="32"/>
          <w:szCs w:val="32"/>
        </w:rPr>
      </w:pPr>
      <w:r w:rsidRPr="00485B96">
        <w:rPr>
          <w:rFonts w:eastAsia="仿宋"/>
          <w:kern w:val="0"/>
          <w:sz w:val="32"/>
          <w:szCs w:val="32"/>
        </w:rPr>
        <w:t>9.</w:t>
      </w:r>
      <w:r w:rsidRPr="00485B96">
        <w:rPr>
          <w:rFonts w:eastAsia="仿宋"/>
          <w:kern w:val="0"/>
          <w:sz w:val="32"/>
          <w:szCs w:val="32"/>
        </w:rPr>
        <w:t>光遗传波长：</w:t>
      </w:r>
      <w:r w:rsidRPr="00485B96">
        <w:rPr>
          <w:rFonts w:eastAsia="仿宋"/>
          <w:sz w:val="32"/>
          <w:szCs w:val="32"/>
        </w:rPr>
        <w:t>470nm,580nm,630nm</w:t>
      </w:r>
      <w:r w:rsidRPr="00485B96">
        <w:rPr>
          <w:rFonts w:eastAsia="仿宋"/>
          <w:sz w:val="32"/>
          <w:szCs w:val="32"/>
        </w:rPr>
        <w:t>，刺激功率</w:t>
      </w:r>
      <w:r w:rsidRPr="00485B96">
        <w:rPr>
          <w:rFonts w:eastAsia="仿宋"/>
          <w:sz w:val="32"/>
          <w:szCs w:val="32"/>
        </w:rPr>
        <w:t>≥80mw</w:t>
      </w:r>
      <w:r w:rsidRPr="00485B96">
        <w:rPr>
          <w:rFonts w:eastAsia="仿宋"/>
          <w:sz w:val="32"/>
          <w:szCs w:val="32"/>
        </w:rPr>
        <w:t>，可调精度</w:t>
      </w:r>
      <w:r w:rsidRPr="00485B96">
        <w:rPr>
          <w:rFonts w:eastAsia="仿宋"/>
          <w:sz w:val="32"/>
          <w:szCs w:val="32"/>
        </w:rPr>
        <w:t>≤1mw</w:t>
      </w:r>
      <w:r w:rsidRPr="00485B96">
        <w:rPr>
          <w:rFonts w:eastAsia="仿宋"/>
          <w:kern w:val="0"/>
          <w:sz w:val="32"/>
          <w:szCs w:val="32"/>
        </w:rPr>
        <w:t>。</w:t>
      </w:r>
    </w:p>
    <w:p w14:paraId="78B2570D" w14:textId="3C867A09" w:rsidR="00C71E09" w:rsidRPr="00485B96" w:rsidRDefault="00AE52F9">
      <w:pPr>
        <w:spacing w:line="360" w:lineRule="auto"/>
        <w:rPr>
          <w:rFonts w:eastAsia="仿宋"/>
          <w:kern w:val="0"/>
          <w:sz w:val="32"/>
          <w:szCs w:val="32"/>
        </w:rPr>
      </w:pPr>
      <w:r w:rsidRPr="00485B96">
        <w:rPr>
          <w:rFonts w:eastAsia="仿宋"/>
          <w:kern w:val="0"/>
          <w:sz w:val="32"/>
          <w:szCs w:val="32"/>
        </w:rPr>
        <w:lastRenderedPageBreak/>
        <w:t>10.</w:t>
      </w:r>
      <w:r w:rsidRPr="00485B96">
        <w:rPr>
          <w:rFonts w:eastAsia="仿宋"/>
          <w:kern w:val="0"/>
          <w:sz w:val="32"/>
          <w:szCs w:val="32"/>
        </w:rPr>
        <w:t>含</w:t>
      </w:r>
      <w:r w:rsidRPr="00485B96">
        <w:rPr>
          <w:rFonts w:eastAsia="仿宋"/>
          <w:kern w:val="0"/>
          <w:sz w:val="32"/>
          <w:szCs w:val="32"/>
        </w:rPr>
        <w:t>2</w:t>
      </w:r>
      <w:r w:rsidRPr="00485B96">
        <w:rPr>
          <w:rFonts w:eastAsia="仿宋"/>
          <w:kern w:val="0"/>
          <w:sz w:val="32"/>
          <w:szCs w:val="32"/>
        </w:rPr>
        <w:t>种分析软件，</w:t>
      </w:r>
      <w:r w:rsidRPr="00485B96">
        <w:rPr>
          <w:rFonts w:eastAsia="仿宋"/>
          <w:kern w:val="0"/>
          <w:sz w:val="32"/>
          <w:szCs w:val="32"/>
        </w:rPr>
        <w:t>c</w:t>
      </w:r>
      <w:r w:rsidRPr="00485B96">
        <w:rPr>
          <w:rFonts w:eastAsia="仿宋"/>
          <w:kern w:val="0"/>
          <w:sz w:val="32"/>
          <w:szCs w:val="32"/>
        </w:rPr>
        <w:t>语言和</w:t>
      </w:r>
      <w:proofErr w:type="spellStart"/>
      <w:r w:rsidRPr="00485B96">
        <w:rPr>
          <w:rFonts w:eastAsia="仿宋"/>
          <w:kern w:val="0"/>
          <w:sz w:val="32"/>
          <w:szCs w:val="32"/>
        </w:rPr>
        <w:t>matlab</w:t>
      </w:r>
      <w:proofErr w:type="spellEnd"/>
      <w:r w:rsidRPr="00485B96">
        <w:rPr>
          <w:rFonts w:eastAsia="仿宋"/>
          <w:kern w:val="0"/>
          <w:sz w:val="32"/>
          <w:szCs w:val="32"/>
        </w:rPr>
        <w:t>两种，可供用户自由选择。</w:t>
      </w:r>
    </w:p>
    <w:p w14:paraId="6CC28CF3" w14:textId="77777777" w:rsidR="00C71E09" w:rsidRPr="00485B96" w:rsidRDefault="00AE52F9">
      <w:pPr>
        <w:spacing w:line="360" w:lineRule="auto"/>
        <w:rPr>
          <w:rFonts w:eastAsia="仿宋"/>
          <w:kern w:val="0"/>
          <w:sz w:val="32"/>
          <w:szCs w:val="32"/>
        </w:rPr>
      </w:pPr>
      <w:r w:rsidRPr="00485B96">
        <w:rPr>
          <w:rFonts w:eastAsia="仿宋"/>
          <w:kern w:val="0"/>
          <w:sz w:val="32"/>
          <w:szCs w:val="32"/>
        </w:rPr>
        <w:t>11.</w:t>
      </w:r>
      <w:r w:rsidRPr="00485B96">
        <w:rPr>
          <w:rFonts w:eastAsia="仿宋"/>
          <w:kern w:val="0"/>
          <w:sz w:val="32"/>
          <w:szCs w:val="32"/>
        </w:rPr>
        <w:t>软件可实时计算</w:t>
      </w:r>
      <w:r w:rsidRPr="00485B96">
        <w:rPr>
          <w:rFonts w:ascii="宋体" w:hAnsi="宋体" w:cs="宋体" w:hint="eastAsia"/>
          <w:kern w:val="0"/>
          <w:sz w:val="32"/>
          <w:szCs w:val="32"/>
        </w:rPr>
        <w:t>△</w:t>
      </w:r>
      <w:r w:rsidRPr="00485B96">
        <w:rPr>
          <w:rFonts w:eastAsia="仿宋"/>
          <w:kern w:val="0"/>
          <w:sz w:val="32"/>
          <w:szCs w:val="32"/>
        </w:rPr>
        <w:t>F/F</w:t>
      </w:r>
      <w:r w:rsidRPr="00485B96">
        <w:rPr>
          <w:rFonts w:eastAsia="仿宋"/>
          <w:kern w:val="0"/>
          <w:sz w:val="32"/>
          <w:szCs w:val="32"/>
        </w:rPr>
        <w:t>数值，对采集到的信号大于软件设定的阈值时硬件同时输出</w:t>
      </w:r>
      <w:r w:rsidRPr="00485B96">
        <w:rPr>
          <w:rFonts w:eastAsia="仿宋"/>
          <w:kern w:val="0"/>
          <w:sz w:val="32"/>
          <w:szCs w:val="32"/>
        </w:rPr>
        <w:t>TTL</w:t>
      </w:r>
      <w:r w:rsidRPr="00485B96">
        <w:rPr>
          <w:rFonts w:eastAsia="仿宋"/>
          <w:kern w:val="0"/>
          <w:sz w:val="32"/>
          <w:szCs w:val="32"/>
        </w:rPr>
        <w:t>信号；可通过软件设置</w:t>
      </w:r>
      <w:r w:rsidRPr="00485B96">
        <w:rPr>
          <w:rFonts w:eastAsia="仿宋"/>
          <w:kern w:val="0"/>
          <w:sz w:val="32"/>
          <w:szCs w:val="32"/>
        </w:rPr>
        <w:t>Continuous</w:t>
      </w:r>
      <w:r w:rsidRPr="00485B96">
        <w:rPr>
          <w:rFonts w:eastAsia="仿宋"/>
          <w:kern w:val="0"/>
          <w:sz w:val="32"/>
          <w:szCs w:val="32"/>
        </w:rPr>
        <w:t>（持续记录）和</w:t>
      </w:r>
      <w:r w:rsidRPr="00485B96">
        <w:rPr>
          <w:rFonts w:eastAsia="仿宋"/>
          <w:kern w:val="0"/>
          <w:sz w:val="32"/>
          <w:szCs w:val="32"/>
        </w:rPr>
        <w:t>Sequential</w:t>
      </w:r>
      <w:r w:rsidRPr="00485B96">
        <w:rPr>
          <w:rFonts w:eastAsia="仿宋"/>
          <w:kern w:val="0"/>
          <w:sz w:val="32"/>
          <w:szCs w:val="32"/>
        </w:rPr>
        <w:t>（间断记录）两种记录模式。</w:t>
      </w:r>
    </w:p>
    <w:p w14:paraId="7EA63099" w14:textId="77777777" w:rsidR="00C71E09" w:rsidRPr="00485B96" w:rsidRDefault="00AE52F9">
      <w:pPr>
        <w:spacing w:line="360" w:lineRule="auto"/>
        <w:rPr>
          <w:rFonts w:eastAsia="仿宋"/>
          <w:kern w:val="0"/>
          <w:sz w:val="32"/>
          <w:szCs w:val="32"/>
        </w:rPr>
      </w:pPr>
      <w:r w:rsidRPr="00485B96">
        <w:rPr>
          <w:rFonts w:eastAsia="仿宋"/>
          <w:kern w:val="0"/>
          <w:sz w:val="32"/>
          <w:szCs w:val="32"/>
        </w:rPr>
        <w:t>12.</w:t>
      </w:r>
      <w:r w:rsidRPr="00485B96">
        <w:rPr>
          <w:rFonts w:eastAsia="仿宋"/>
          <w:kern w:val="0"/>
          <w:sz w:val="32"/>
          <w:szCs w:val="32"/>
        </w:rPr>
        <w:t>软件可对大于设定的</w:t>
      </w:r>
      <w:r w:rsidRPr="00485B96">
        <w:rPr>
          <w:rFonts w:ascii="宋体" w:hAnsi="宋体" w:cs="宋体" w:hint="eastAsia"/>
          <w:kern w:val="0"/>
          <w:sz w:val="32"/>
          <w:szCs w:val="32"/>
        </w:rPr>
        <w:t>△</w:t>
      </w:r>
      <w:r w:rsidRPr="00485B96">
        <w:rPr>
          <w:rFonts w:eastAsia="仿宋"/>
          <w:kern w:val="0"/>
          <w:sz w:val="32"/>
          <w:szCs w:val="32"/>
        </w:rPr>
        <w:t>F/F</w:t>
      </w:r>
      <w:r w:rsidRPr="00485B96">
        <w:rPr>
          <w:rFonts w:eastAsia="仿宋"/>
          <w:kern w:val="0"/>
          <w:sz w:val="32"/>
          <w:szCs w:val="32"/>
        </w:rPr>
        <w:t>阈值信</w:t>
      </w:r>
      <w:r w:rsidRPr="00485B96">
        <w:rPr>
          <w:rFonts w:eastAsia="仿宋"/>
          <w:kern w:val="0"/>
          <w:sz w:val="32"/>
          <w:szCs w:val="32"/>
        </w:rPr>
        <w:t>号进行自动标记；设置当信号大于设定的</w:t>
      </w:r>
      <w:r w:rsidRPr="00485B96">
        <w:rPr>
          <w:rFonts w:ascii="宋体" w:hAnsi="宋体" w:cs="宋体" w:hint="eastAsia"/>
          <w:kern w:val="0"/>
          <w:sz w:val="32"/>
          <w:szCs w:val="32"/>
        </w:rPr>
        <w:t>△</w:t>
      </w:r>
      <w:r w:rsidRPr="00485B96">
        <w:rPr>
          <w:rFonts w:eastAsia="仿宋"/>
          <w:kern w:val="0"/>
          <w:sz w:val="32"/>
          <w:szCs w:val="32"/>
        </w:rPr>
        <w:t>F/F</w:t>
      </w:r>
      <w:r w:rsidRPr="00485B96">
        <w:rPr>
          <w:rFonts w:eastAsia="仿宋"/>
          <w:kern w:val="0"/>
          <w:sz w:val="32"/>
          <w:szCs w:val="32"/>
        </w:rPr>
        <w:t>阈值时输出</w:t>
      </w:r>
      <w:r w:rsidRPr="00485B96">
        <w:rPr>
          <w:rFonts w:eastAsia="仿宋"/>
          <w:kern w:val="0"/>
          <w:sz w:val="32"/>
          <w:szCs w:val="32"/>
        </w:rPr>
        <w:t>TTL</w:t>
      </w:r>
      <w:r w:rsidRPr="00485B96">
        <w:rPr>
          <w:rFonts w:eastAsia="仿宋"/>
          <w:kern w:val="0"/>
          <w:sz w:val="32"/>
          <w:szCs w:val="32"/>
        </w:rPr>
        <w:t>信号或</w:t>
      </w:r>
      <w:r w:rsidRPr="00485B96">
        <w:rPr>
          <w:rFonts w:eastAsia="仿宋"/>
          <w:kern w:val="0"/>
          <w:sz w:val="32"/>
          <w:szCs w:val="32"/>
        </w:rPr>
        <w:t>Analog</w:t>
      </w:r>
      <w:r w:rsidRPr="00485B96">
        <w:rPr>
          <w:rFonts w:eastAsia="仿宋"/>
          <w:kern w:val="0"/>
          <w:sz w:val="32"/>
          <w:szCs w:val="32"/>
        </w:rPr>
        <w:t>信号。分析软件可批量导入文件，用于多组数据对比分析；分析软件可直接绘制</w:t>
      </w:r>
      <w:r w:rsidRPr="00485B96">
        <w:rPr>
          <w:rFonts w:ascii="宋体" w:hAnsi="宋体" w:cs="宋体" w:hint="eastAsia"/>
          <w:kern w:val="0"/>
          <w:sz w:val="32"/>
          <w:szCs w:val="32"/>
        </w:rPr>
        <w:t>△</w:t>
      </w:r>
      <w:r w:rsidRPr="00485B96">
        <w:rPr>
          <w:rFonts w:eastAsia="仿宋"/>
          <w:kern w:val="0"/>
          <w:sz w:val="32"/>
          <w:szCs w:val="32"/>
        </w:rPr>
        <w:t>F/F</w:t>
      </w:r>
      <w:r w:rsidRPr="00485B96">
        <w:rPr>
          <w:rFonts w:eastAsia="仿宋"/>
          <w:kern w:val="0"/>
          <w:sz w:val="32"/>
          <w:szCs w:val="32"/>
        </w:rPr>
        <w:t>，</w:t>
      </w:r>
      <w:r w:rsidRPr="00485B96">
        <w:rPr>
          <w:rFonts w:eastAsia="仿宋"/>
          <w:kern w:val="0"/>
          <w:sz w:val="32"/>
          <w:szCs w:val="32"/>
        </w:rPr>
        <w:t>Z-score</w:t>
      </w:r>
      <w:r w:rsidRPr="00485B96">
        <w:rPr>
          <w:rFonts w:eastAsia="仿宋"/>
          <w:kern w:val="0"/>
          <w:sz w:val="32"/>
          <w:szCs w:val="32"/>
        </w:rPr>
        <w:t>，</w:t>
      </w:r>
      <w:r w:rsidRPr="00485B96">
        <w:rPr>
          <w:rFonts w:eastAsia="仿宋"/>
          <w:kern w:val="0"/>
          <w:sz w:val="32"/>
          <w:szCs w:val="32"/>
        </w:rPr>
        <w:t>Heat-map</w:t>
      </w:r>
      <w:r w:rsidRPr="00485B96">
        <w:rPr>
          <w:rFonts w:eastAsia="仿宋"/>
          <w:kern w:val="0"/>
          <w:sz w:val="32"/>
          <w:szCs w:val="32"/>
        </w:rPr>
        <w:t>图，并可导出为</w:t>
      </w:r>
      <w:r w:rsidRPr="00485B96">
        <w:rPr>
          <w:rFonts w:eastAsia="仿宋"/>
          <w:kern w:val="0"/>
          <w:sz w:val="32"/>
          <w:szCs w:val="32"/>
        </w:rPr>
        <w:t>SVG</w:t>
      </w:r>
      <w:r w:rsidRPr="00485B96">
        <w:rPr>
          <w:rFonts w:eastAsia="仿宋"/>
          <w:kern w:val="0"/>
          <w:sz w:val="32"/>
          <w:szCs w:val="32"/>
        </w:rPr>
        <w:t>格式矢量图，可自定义设置所绘矢量图</w:t>
      </w:r>
      <w:r w:rsidRPr="00485B96">
        <w:rPr>
          <w:rFonts w:eastAsia="仿宋"/>
          <w:kern w:val="0"/>
          <w:sz w:val="32"/>
          <w:szCs w:val="32"/>
        </w:rPr>
        <w:t>Y</w:t>
      </w:r>
      <w:r w:rsidRPr="00485B96">
        <w:rPr>
          <w:rFonts w:eastAsia="仿宋"/>
          <w:kern w:val="0"/>
          <w:sz w:val="32"/>
          <w:szCs w:val="32"/>
        </w:rPr>
        <w:t>轴</w:t>
      </w:r>
      <w:r w:rsidRPr="00485B96">
        <w:rPr>
          <w:rFonts w:eastAsia="仿宋"/>
          <w:kern w:val="0"/>
          <w:sz w:val="32"/>
          <w:szCs w:val="32"/>
        </w:rPr>
        <w:t>Scale Bar</w:t>
      </w:r>
      <w:r w:rsidRPr="00485B96">
        <w:rPr>
          <w:rFonts w:eastAsia="仿宋"/>
          <w:kern w:val="0"/>
          <w:sz w:val="32"/>
          <w:szCs w:val="32"/>
        </w:rPr>
        <w:t>。</w:t>
      </w:r>
    </w:p>
    <w:p w14:paraId="48A35431" w14:textId="77777777" w:rsidR="00C71E09" w:rsidRPr="00485B96" w:rsidRDefault="00AE52F9">
      <w:pPr>
        <w:spacing w:line="360" w:lineRule="auto"/>
        <w:rPr>
          <w:rFonts w:eastAsia="仿宋"/>
          <w:kern w:val="0"/>
          <w:sz w:val="32"/>
          <w:szCs w:val="32"/>
        </w:rPr>
      </w:pPr>
      <w:r w:rsidRPr="00485B96">
        <w:rPr>
          <w:rFonts w:eastAsia="仿宋"/>
          <w:kern w:val="0"/>
          <w:sz w:val="32"/>
          <w:szCs w:val="32"/>
        </w:rPr>
        <w:t>13.</w:t>
      </w:r>
      <w:r w:rsidRPr="00485B96">
        <w:rPr>
          <w:rFonts w:eastAsia="仿宋"/>
          <w:kern w:val="0"/>
          <w:sz w:val="32"/>
          <w:szCs w:val="32"/>
        </w:rPr>
        <w:t>分析软件能自动识别指定区间内的</w:t>
      </w:r>
      <w:r w:rsidRPr="00485B96">
        <w:rPr>
          <w:rFonts w:eastAsia="仿宋"/>
          <w:kern w:val="0"/>
          <w:sz w:val="32"/>
          <w:szCs w:val="32"/>
        </w:rPr>
        <w:t>Peak</w:t>
      </w:r>
      <w:r w:rsidRPr="00485B96">
        <w:rPr>
          <w:rFonts w:eastAsia="仿宋"/>
          <w:kern w:val="0"/>
          <w:sz w:val="32"/>
          <w:szCs w:val="32"/>
        </w:rPr>
        <w:t>点并进行标记，能自动计算指定区间内的线下面积，均值，标准差，标准误，峰值及其所在时间点，谷值及其所在时间点。可对原始数据进行背景扣除及基线矫正，包含三种基线选取模式。</w:t>
      </w:r>
    </w:p>
    <w:p w14:paraId="3CE1CA52" w14:textId="77777777" w:rsidR="00C71E09" w:rsidRPr="00485B96" w:rsidRDefault="00AE52F9">
      <w:pPr>
        <w:spacing w:line="360" w:lineRule="auto"/>
        <w:rPr>
          <w:rFonts w:eastAsia="仿宋"/>
          <w:kern w:val="0"/>
          <w:sz w:val="32"/>
          <w:szCs w:val="32"/>
        </w:rPr>
      </w:pPr>
      <w:r w:rsidRPr="00485B96">
        <w:rPr>
          <w:rFonts w:eastAsia="仿宋"/>
          <w:kern w:val="0"/>
          <w:sz w:val="32"/>
          <w:szCs w:val="32"/>
        </w:rPr>
        <w:t>14.</w:t>
      </w:r>
      <w:r w:rsidRPr="00485B96">
        <w:rPr>
          <w:rFonts w:eastAsia="仿宋"/>
          <w:kern w:val="0"/>
          <w:sz w:val="32"/>
          <w:szCs w:val="32"/>
        </w:rPr>
        <w:t>可搭配行为摄像头，可实现</w:t>
      </w:r>
      <w:r w:rsidRPr="00485B96">
        <w:rPr>
          <w:rFonts w:eastAsia="仿宋"/>
          <w:kern w:val="0"/>
          <w:sz w:val="32"/>
          <w:szCs w:val="32"/>
        </w:rPr>
        <w:t>视频和钙信号达到每帧同步记录，同时相机可接受外部的触发信号，可同时拍摄多只动物视频长时间的记录，对视频每一帧进行回放，进行视频长度编辑或者是显示范围的裁剪等操作。</w:t>
      </w:r>
    </w:p>
    <w:p w14:paraId="3D1B828E" w14:textId="0E048AE2" w:rsidR="00C71E09" w:rsidRPr="00485B96" w:rsidRDefault="00AE52F9">
      <w:pPr>
        <w:spacing w:line="360" w:lineRule="auto"/>
        <w:rPr>
          <w:rFonts w:eastAsia="仿宋"/>
          <w:kern w:val="0"/>
          <w:sz w:val="32"/>
          <w:szCs w:val="32"/>
        </w:rPr>
      </w:pPr>
      <w:r w:rsidRPr="00485B96">
        <w:rPr>
          <w:rFonts w:eastAsia="仿宋"/>
          <w:kern w:val="0"/>
          <w:sz w:val="32"/>
          <w:szCs w:val="32"/>
        </w:rPr>
        <w:t>15.</w:t>
      </w:r>
      <w:r w:rsidRPr="00485B96">
        <w:rPr>
          <w:rFonts w:eastAsia="仿宋"/>
          <w:kern w:val="0"/>
          <w:sz w:val="32"/>
          <w:szCs w:val="32"/>
        </w:rPr>
        <w:t>配有实验室照明专用红外光源：波长</w:t>
      </w:r>
      <w:r w:rsidRPr="00485B96">
        <w:rPr>
          <w:rFonts w:eastAsia="仿宋"/>
          <w:kern w:val="0"/>
          <w:sz w:val="32"/>
          <w:szCs w:val="32"/>
        </w:rPr>
        <w:t>660 nm~730 nm</w:t>
      </w:r>
      <w:r w:rsidRPr="00485B96">
        <w:rPr>
          <w:rFonts w:eastAsia="仿宋"/>
          <w:kern w:val="0"/>
          <w:sz w:val="32"/>
          <w:szCs w:val="32"/>
        </w:rPr>
        <w:t>可调，工作电压：</w:t>
      </w:r>
      <w:r w:rsidRPr="00485B96">
        <w:rPr>
          <w:rFonts w:eastAsia="仿宋"/>
          <w:kern w:val="0"/>
          <w:sz w:val="32"/>
          <w:szCs w:val="32"/>
        </w:rPr>
        <w:t>DC 5V</w:t>
      </w:r>
      <w:r w:rsidRPr="00485B96">
        <w:rPr>
          <w:rFonts w:eastAsia="仿宋"/>
          <w:kern w:val="0"/>
          <w:sz w:val="32"/>
          <w:szCs w:val="32"/>
        </w:rPr>
        <w:t>，额定功率：</w:t>
      </w:r>
      <w:r w:rsidRPr="00485B96">
        <w:rPr>
          <w:rFonts w:eastAsia="仿宋"/>
          <w:kern w:val="0"/>
          <w:sz w:val="32"/>
          <w:szCs w:val="32"/>
        </w:rPr>
        <w:t>5W</w:t>
      </w:r>
      <w:r w:rsidRPr="00485B96">
        <w:rPr>
          <w:rFonts w:eastAsia="仿宋"/>
          <w:kern w:val="0"/>
          <w:sz w:val="32"/>
          <w:szCs w:val="32"/>
        </w:rPr>
        <w:t>，光度：</w:t>
      </w:r>
      <w:r w:rsidRPr="00485B96">
        <w:rPr>
          <w:rFonts w:eastAsia="仿宋"/>
          <w:kern w:val="0"/>
          <w:sz w:val="32"/>
          <w:szCs w:val="32"/>
        </w:rPr>
        <w:t>10</w:t>
      </w:r>
      <w:r w:rsidRPr="00485B96">
        <w:rPr>
          <w:rFonts w:eastAsia="仿宋"/>
          <w:kern w:val="0"/>
          <w:sz w:val="32"/>
          <w:szCs w:val="32"/>
        </w:rPr>
        <w:t>级。</w:t>
      </w:r>
    </w:p>
    <w:p w14:paraId="636C6876" w14:textId="5F50AAE2" w:rsidR="00C71E09" w:rsidRPr="00485B96" w:rsidRDefault="00AE52F9">
      <w:pPr>
        <w:spacing w:line="360" w:lineRule="auto"/>
        <w:rPr>
          <w:rFonts w:eastAsia="仿宋"/>
          <w:kern w:val="0"/>
          <w:sz w:val="32"/>
          <w:szCs w:val="32"/>
        </w:rPr>
      </w:pPr>
      <w:r w:rsidRPr="00485B96">
        <w:rPr>
          <w:rFonts w:eastAsia="仿宋"/>
          <w:kern w:val="0"/>
          <w:sz w:val="32"/>
          <w:szCs w:val="32"/>
        </w:rPr>
        <w:t>16.</w:t>
      </w:r>
      <w:r w:rsidRPr="00485B96">
        <w:rPr>
          <w:rFonts w:eastAsia="仿宋"/>
          <w:kern w:val="0"/>
          <w:sz w:val="32"/>
          <w:szCs w:val="32"/>
        </w:rPr>
        <w:t>可通过脑</w:t>
      </w:r>
      <w:proofErr w:type="gramStart"/>
      <w:r w:rsidRPr="00485B96">
        <w:rPr>
          <w:rFonts w:eastAsia="仿宋"/>
          <w:kern w:val="0"/>
          <w:sz w:val="32"/>
          <w:szCs w:val="32"/>
        </w:rPr>
        <w:t>脑</w:t>
      </w:r>
      <w:proofErr w:type="gramEnd"/>
      <w:r w:rsidRPr="00485B96">
        <w:rPr>
          <w:rFonts w:eastAsia="仿宋"/>
          <w:kern w:val="0"/>
          <w:sz w:val="32"/>
          <w:szCs w:val="32"/>
        </w:rPr>
        <w:t>接口装置将记录所得的其他动物钙信号通过内部算法转换为光遗传的激发频率，激活实验动物对应脑区，</w:t>
      </w:r>
      <w:r w:rsidRPr="00485B96">
        <w:rPr>
          <w:rFonts w:eastAsia="仿宋"/>
          <w:kern w:val="0"/>
          <w:sz w:val="32"/>
          <w:szCs w:val="32"/>
        </w:rPr>
        <w:lastRenderedPageBreak/>
        <w:t>实现脑</w:t>
      </w:r>
      <w:proofErr w:type="gramStart"/>
      <w:r w:rsidRPr="00485B96">
        <w:rPr>
          <w:rFonts w:eastAsia="仿宋"/>
          <w:kern w:val="0"/>
          <w:sz w:val="32"/>
          <w:szCs w:val="32"/>
        </w:rPr>
        <w:t>脑</w:t>
      </w:r>
      <w:proofErr w:type="gramEnd"/>
      <w:r w:rsidRPr="00485B96">
        <w:rPr>
          <w:rFonts w:eastAsia="仿宋"/>
          <w:kern w:val="0"/>
          <w:sz w:val="32"/>
          <w:szCs w:val="32"/>
        </w:rPr>
        <w:t>接口光遗传控制功能。</w:t>
      </w:r>
    </w:p>
    <w:p w14:paraId="50F05FC4" w14:textId="77777777" w:rsidR="00C71E09" w:rsidRPr="00485B96" w:rsidRDefault="00C71E09">
      <w:pPr>
        <w:pStyle w:val="a0"/>
        <w:rPr>
          <w:rFonts w:eastAsia="仿宋"/>
          <w:sz w:val="32"/>
          <w:szCs w:val="32"/>
        </w:rPr>
      </w:pPr>
    </w:p>
    <w:p w14:paraId="3096C76F" w14:textId="1BD39400" w:rsidR="00C71E09" w:rsidRPr="00485B96" w:rsidRDefault="00AE52F9">
      <w:pPr>
        <w:spacing w:line="360" w:lineRule="auto"/>
        <w:rPr>
          <w:rFonts w:eastAsia="仿宋"/>
          <w:kern w:val="0"/>
          <w:sz w:val="32"/>
          <w:szCs w:val="32"/>
        </w:rPr>
      </w:pPr>
      <w:r w:rsidRPr="00485B96">
        <w:rPr>
          <w:rFonts w:eastAsia="仿宋"/>
          <w:kern w:val="0"/>
          <w:sz w:val="32"/>
          <w:szCs w:val="32"/>
        </w:rPr>
        <w:t>（三</w:t>
      </w:r>
      <w:r w:rsidRPr="00485B96">
        <w:rPr>
          <w:rFonts w:eastAsia="仿宋"/>
          <w:kern w:val="0"/>
          <w:sz w:val="32"/>
          <w:szCs w:val="32"/>
        </w:rPr>
        <w:t>）</w:t>
      </w:r>
      <w:r w:rsidRPr="00485B96">
        <w:rPr>
          <w:rFonts w:eastAsia="仿宋"/>
          <w:b/>
          <w:bCs/>
          <w:kern w:val="0"/>
          <w:sz w:val="32"/>
          <w:szCs w:val="32"/>
        </w:rPr>
        <w:t>交货期</w:t>
      </w:r>
      <w:r w:rsidRPr="00485B96">
        <w:rPr>
          <w:rFonts w:eastAsia="仿宋"/>
          <w:kern w:val="0"/>
          <w:sz w:val="32"/>
          <w:szCs w:val="32"/>
        </w:rPr>
        <w:t>：合同签订后</w:t>
      </w:r>
      <w:r w:rsidRPr="00485B96">
        <w:rPr>
          <w:rFonts w:eastAsia="仿宋"/>
          <w:kern w:val="0"/>
          <w:sz w:val="32"/>
          <w:szCs w:val="32"/>
        </w:rPr>
        <w:t>60</w:t>
      </w:r>
      <w:r w:rsidRPr="00485B96">
        <w:rPr>
          <w:rFonts w:eastAsia="仿宋"/>
          <w:kern w:val="0"/>
          <w:sz w:val="32"/>
          <w:szCs w:val="32"/>
        </w:rPr>
        <w:t>天</w:t>
      </w:r>
      <w:r w:rsidR="00485B96">
        <w:rPr>
          <w:rFonts w:eastAsia="仿宋" w:hint="eastAsia"/>
          <w:kern w:val="0"/>
          <w:sz w:val="32"/>
          <w:szCs w:val="32"/>
        </w:rPr>
        <w:t>内</w:t>
      </w:r>
      <w:r w:rsidRPr="00485B96">
        <w:rPr>
          <w:rFonts w:eastAsia="仿宋"/>
          <w:kern w:val="0"/>
          <w:sz w:val="32"/>
          <w:szCs w:val="32"/>
        </w:rPr>
        <w:t>。</w:t>
      </w:r>
    </w:p>
    <w:p w14:paraId="236DB003" w14:textId="77777777" w:rsidR="00C71E09" w:rsidRPr="00485B96" w:rsidRDefault="00AE52F9">
      <w:pPr>
        <w:spacing w:line="360" w:lineRule="auto"/>
        <w:rPr>
          <w:rFonts w:eastAsia="仿宋"/>
          <w:kern w:val="0"/>
          <w:sz w:val="32"/>
          <w:szCs w:val="32"/>
        </w:rPr>
      </w:pPr>
      <w:r w:rsidRPr="00485B96">
        <w:rPr>
          <w:rFonts w:eastAsia="仿宋"/>
          <w:kern w:val="0"/>
          <w:sz w:val="32"/>
          <w:szCs w:val="32"/>
        </w:rPr>
        <w:t>（四）</w:t>
      </w:r>
      <w:r w:rsidRPr="00485B96">
        <w:rPr>
          <w:rFonts w:eastAsia="仿宋"/>
          <w:b/>
          <w:bCs/>
          <w:kern w:val="0"/>
          <w:sz w:val="32"/>
          <w:szCs w:val="32"/>
        </w:rPr>
        <w:t>质保期</w:t>
      </w:r>
      <w:r w:rsidRPr="00485B96">
        <w:rPr>
          <w:rFonts w:eastAsia="仿宋"/>
          <w:kern w:val="0"/>
          <w:sz w:val="32"/>
          <w:szCs w:val="32"/>
        </w:rPr>
        <w:t>：设备验收合格后整机质保</w:t>
      </w:r>
      <w:r w:rsidRPr="00485B96">
        <w:rPr>
          <w:rFonts w:eastAsia="仿宋"/>
          <w:kern w:val="0"/>
          <w:sz w:val="32"/>
          <w:szCs w:val="32"/>
        </w:rPr>
        <w:t>2</w:t>
      </w:r>
      <w:r w:rsidRPr="00485B96">
        <w:rPr>
          <w:rFonts w:eastAsia="仿宋"/>
          <w:kern w:val="0"/>
          <w:sz w:val="32"/>
          <w:szCs w:val="32"/>
        </w:rPr>
        <w:t>年。</w:t>
      </w:r>
    </w:p>
    <w:p w14:paraId="42062FE4" w14:textId="77777777" w:rsidR="00C71E09" w:rsidRPr="00485B96" w:rsidRDefault="00AE52F9">
      <w:pPr>
        <w:spacing w:line="360" w:lineRule="auto"/>
        <w:rPr>
          <w:rFonts w:eastAsia="仿宋"/>
          <w:kern w:val="0"/>
          <w:sz w:val="32"/>
          <w:szCs w:val="32"/>
        </w:rPr>
      </w:pPr>
      <w:r w:rsidRPr="00485B96">
        <w:rPr>
          <w:rFonts w:eastAsia="仿宋"/>
          <w:kern w:val="0"/>
          <w:sz w:val="32"/>
          <w:szCs w:val="32"/>
        </w:rPr>
        <w:t>（五）</w:t>
      </w:r>
      <w:r w:rsidRPr="00485B96">
        <w:rPr>
          <w:rFonts w:eastAsia="仿宋"/>
          <w:b/>
          <w:bCs/>
          <w:kern w:val="0"/>
          <w:sz w:val="32"/>
          <w:szCs w:val="32"/>
        </w:rPr>
        <w:t>售后服务</w:t>
      </w:r>
      <w:r w:rsidRPr="00485B96">
        <w:rPr>
          <w:rFonts w:eastAsia="仿宋"/>
          <w:kern w:val="0"/>
          <w:sz w:val="32"/>
          <w:szCs w:val="32"/>
        </w:rPr>
        <w:t>：</w:t>
      </w:r>
    </w:p>
    <w:p w14:paraId="02681EA4" w14:textId="2849D4C3" w:rsidR="00C71E09" w:rsidRPr="00485B96" w:rsidRDefault="00AE52F9">
      <w:pPr>
        <w:spacing w:line="360" w:lineRule="auto"/>
        <w:rPr>
          <w:rFonts w:eastAsia="仿宋"/>
          <w:kern w:val="0"/>
          <w:sz w:val="32"/>
          <w:szCs w:val="32"/>
        </w:rPr>
      </w:pPr>
      <w:r w:rsidRPr="00485B96">
        <w:rPr>
          <w:rFonts w:eastAsia="仿宋"/>
          <w:kern w:val="0"/>
          <w:sz w:val="32"/>
          <w:szCs w:val="32"/>
        </w:rPr>
        <w:t>1</w:t>
      </w:r>
      <w:r w:rsidR="00485B96">
        <w:rPr>
          <w:rFonts w:eastAsia="仿宋" w:hint="eastAsia"/>
          <w:kern w:val="0"/>
          <w:sz w:val="32"/>
          <w:szCs w:val="32"/>
        </w:rPr>
        <w:t>.</w:t>
      </w:r>
      <w:r w:rsidRPr="00485B96">
        <w:rPr>
          <w:rFonts w:eastAsia="仿宋"/>
          <w:kern w:val="0"/>
          <w:sz w:val="32"/>
          <w:szCs w:val="32"/>
        </w:rPr>
        <w:t>卖方须到买方提供的现场免费安装、调试设备，进行操作试验，直至运行正常并验收，为</w:t>
      </w:r>
      <w:r w:rsidRPr="00485B96">
        <w:rPr>
          <w:rFonts w:eastAsia="仿宋"/>
          <w:kern w:val="0"/>
          <w:sz w:val="32"/>
          <w:szCs w:val="32"/>
        </w:rPr>
        <w:t>2</w:t>
      </w:r>
      <w:r w:rsidRPr="00485B96">
        <w:rPr>
          <w:rFonts w:eastAsia="仿宋"/>
          <w:kern w:val="0"/>
          <w:sz w:val="32"/>
          <w:szCs w:val="32"/>
        </w:rPr>
        <w:t>名以上仪器操作人员提供免费的上机操作及日常维护培训。</w:t>
      </w:r>
    </w:p>
    <w:p w14:paraId="6F6C20C3" w14:textId="0515DFBA" w:rsidR="00C71E09" w:rsidRPr="00485B96" w:rsidRDefault="00AE52F9">
      <w:pPr>
        <w:spacing w:line="360" w:lineRule="auto"/>
        <w:rPr>
          <w:rFonts w:eastAsia="仿宋"/>
          <w:kern w:val="0"/>
          <w:sz w:val="32"/>
          <w:szCs w:val="32"/>
        </w:rPr>
      </w:pPr>
      <w:r w:rsidRPr="00485B96">
        <w:rPr>
          <w:rFonts w:eastAsia="仿宋"/>
          <w:kern w:val="0"/>
          <w:sz w:val="32"/>
          <w:szCs w:val="32"/>
        </w:rPr>
        <w:t>2</w:t>
      </w:r>
      <w:r w:rsidR="00485B96">
        <w:rPr>
          <w:rFonts w:eastAsia="仿宋" w:hint="eastAsia"/>
          <w:kern w:val="0"/>
          <w:sz w:val="32"/>
          <w:szCs w:val="32"/>
        </w:rPr>
        <w:t>.</w:t>
      </w:r>
      <w:r w:rsidRPr="00485B96">
        <w:rPr>
          <w:rFonts w:eastAsia="仿宋"/>
          <w:kern w:val="0"/>
          <w:sz w:val="32"/>
          <w:szCs w:val="32"/>
        </w:rPr>
        <w:t>仪器故障响应时间不超过</w:t>
      </w:r>
      <w:r w:rsidRPr="00485B96">
        <w:rPr>
          <w:rFonts w:eastAsia="仿宋"/>
          <w:kern w:val="0"/>
          <w:sz w:val="32"/>
          <w:szCs w:val="32"/>
        </w:rPr>
        <w:t>1</w:t>
      </w:r>
      <w:r w:rsidRPr="00485B96">
        <w:rPr>
          <w:rFonts w:eastAsia="仿宋"/>
          <w:kern w:val="0"/>
          <w:sz w:val="32"/>
          <w:szCs w:val="32"/>
        </w:rPr>
        <w:t>个工作日，维修日程不超过</w:t>
      </w:r>
      <w:r w:rsidRPr="00485B96">
        <w:rPr>
          <w:rFonts w:eastAsia="仿宋"/>
          <w:kern w:val="0"/>
          <w:sz w:val="32"/>
          <w:szCs w:val="32"/>
        </w:rPr>
        <w:t>5</w:t>
      </w:r>
      <w:r w:rsidRPr="00485B96">
        <w:rPr>
          <w:rFonts w:eastAsia="仿宋"/>
          <w:kern w:val="0"/>
          <w:sz w:val="32"/>
          <w:szCs w:val="32"/>
        </w:rPr>
        <w:t>个工作日。</w:t>
      </w:r>
    </w:p>
    <w:p w14:paraId="2231D8F9" w14:textId="0319BFC9" w:rsidR="00C71E09" w:rsidRPr="00485B96" w:rsidRDefault="00AE52F9">
      <w:pPr>
        <w:spacing w:line="360" w:lineRule="auto"/>
        <w:rPr>
          <w:rFonts w:eastAsia="仿宋"/>
          <w:kern w:val="0"/>
          <w:sz w:val="32"/>
          <w:szCs w:val="32"/>
        </w:rPr>
      </w:pPr>
      <w:r w:rsidRPr="00485B96">
        <w:rPr>
          <w:rFonts w:eastAsia="仿宋"/>
          <w:kern w:val="0"/>
          <w:sz w:val="32"/>
          <w:szCs w:val="32"/>
        </w:rPr>
        <w:t>3</w:t>
      </w:r>
      <w:r w:rsidR="00485B96">
        <w:rPr>
          <w:rFonts w:eastAsia="仿宋" w:hint="eastAsia"/>
          <w:kern w:val="0"/>
          <w:sz w:val="32"/>
          <w:szCs w:val="32"/>
        </w:rPr>
        <w:t>.</w:t>
      </w:r>
      <w:r w:rsidRPr="00485B96">
        <w:rPr>
          <w:rFonts w:eastAsia="仿宋"/>
          <w:kern w:val="0"/>
          <w:sz w:val="32"/>
          <w:szCs w:val="32"/>
        </w:rPr>
        <w:t>及时免费提供技术咨询和软件升级服务。</w:t>
      </w:r>
    </w:p>
    <w:p w14:paraId="6D5D83DF" w14:textId="47AC73F5" w:rsidR="00C71E09" w:rsidRPr="00485B96" w:rsidRDefault="00AE52F9">
      <w:pPr>
        <w:spacing w:line="360" w:lineRule="auto"/>
        <w:rPr>
          <w:rFonts w:eastAsia="仿宋"/>
          <w:kern w:val="0"/>
          <w:sz w:val="32"/>
          <w:szCs w:val="32"/>
        </w:rPr>
      </w:pPr>
      <w:r w:rsidRPr="00485B96">
        <w:rPr>
          <w:rFonts w:eastAsia="仿宋"/>
          <w:kern w:val="0"/>
          <w:sz w:val="32"/>
          <w:szCs w:val="32"/>
        </w:rPr>
        <w:t>4</w:t>
      </w:r>
      <w:r w:rsidR="00485B96">
        <w:rPr>
          <w:rFonts w:eastAsia="仿宋" w:hint="eastAsia"/>
          <w:kern w:val="0"/>
          <w:sz w:val="32"/>
          <w:szCs w:val="32"/>
        </w:rPr>
        <w:t>.</w:t>
      </w:r>
      <w:r w:rsidRPr="00485B96">
        <w:rPr>
          <w:rFonts w:eastAsia="仿宋"/>
          <w:kern w:val="0"/>
          <w:sz w:val="32"/>
          <w:szCs w:val="32"/>
        </w:rPr>
        <w:t>提供不定期的仪器应用技术培训服务。</w:t>
      </w:r>
    </w:p>
    <w:p w14:paraId="379903CA" w14:textId="77777777" w:rsidR="00C71E09" w:rsidRPr="00485B96" w:rsidRDefault="00AE52F9">
      <w:pPr>
        <w:spacing w:line="360" w:lineRule="auto"/>
        <w:rPr>
          <w:rFonts w:eastAsia="仿宋"/>
          <w:kern w:val="0"/>
          <w:sz w:val="32"/>
          <w:szCs w:val="32"/>
        </w:rPr>
      </w:pPr>
      <w:r w:rsidRPr="00485B96">
        <w:rPr>
          <w:rFonts w:eastAsia="仿宋"/>
          <w:kern w:val="0"/>
          <w:sz w:val="32"/>
          <w:szCs w:val="32"/>
        </w:rPr>
        <w:t>（六）</w:t>
      </w:r>
      <w:r w:rsidRPr="00485B96">
        <w:rPr>
          <w:rFonts w:eastAsia="仿宋"/>
          <w:b/>
          <w:bCs/>
          <w:kern w:val="0"/>
          <w:sz w:val="32"/>
          <w:szCs w:val="32"/>
        </w:rPr>
        <w:t>技术及配置等其它要求</w:t>
      </w:r>
      <w:r w:rsidRPr="00485B96">
        <w:rPr>
          <w:rFonts w:eastAsia="仿宋"/>
          <w:kern w:val="0"/>
          <w:sz w:val="32"/>
          <w:szCs w:val="32"/>
        </w:rPr>
        <w:t>：</w:t>
      </w:r>
    </w:p>
    <w:p w14:paraId="043326F1" w14:textId="77777777" w:rsidR="00C71E09" w:rsidRPr="00485B96" w:rsidRDefault="00AE52F9">
      <w:pPr>
        <w:spacing w:line="360" w:lineRule="auto"/>
        <w:rPr>
          <w:rFonts w:eastAsia="仿宋"/>
          <w:color w:val="000000"/>
          <w:sz w:val="32"/>
          <w:szCs w:val="32"/>
        </w:rPr>
      </w:pPr>
      <w:r w:rsidRPr="00485B96">
        <w:rPr>
          <w:rFonts w:eastAsia="仿宋"/>
          <w:kern w:val="0"/>
          <w:sz w:val="32"/>
          <w:szCs w:val="32"/>
        </w:rPr>
        <w:t>免费提供全套、完整的技术资料，包括仪器说明书、操作手册。供应商必须取得制造厂商出具的关于本项目的授权书。</w:t>
      </w:r>
    </w:p>
    <w:p w14:paraId="396994C3" w14:textId="77777777" w:rsidR="00C71E09" w:rsidRPr="00485B96" w:rsidRDefault="00C71E09">
      <w:pPr>
        <w:pStyle w:val="a0"/>
        <w:rPr>
          <w:rFonts w:eastAsia="仿宋"/>
          <w:sz w:val="32"/>
          <w:szCs w:val="32"/>
        </w:rPr>
      </w:pPr>
    </w:p>
    <w:sectPr w:rsidR="00C71E09" w:rsidRPr="00485B96">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2EE8" w14:textId="77777777" w:rsidR="00AE52F9" w:rsidRDefault="00AE52F9" w:rsidP="00485B96">
      <w:r>
        <w:separator/>
      </w:r>
    </w:p>
  </w:endnote>
  <w:endnote w:type="continuationSeparator" w:id="0">
    <w:p w14:paraId="65DD552B" w14:textId="77777777" w:rsidR="00AE52F9" w:rsidRDefault="00AE52F9" w:rsidP="0048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4649" w14:textId="77777777" w:rsidR="00AE52F9" w:rsidRDefault="00AE52F9" w:rsidP="00485B96">
      <w:r>
        <w:separator/>
      </w:r>
    </w:p>
  </w:footnote>
  <w:footnote w:type="continuationSeparator" w:id="0">
    <w:p w14:paraId="662CF73B" w14:textId="77777777" w:rsidR="00AE52F9" w:rsidRDefault="00AE52F9" w:rsidP="0048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19F9C"/>
    <w:multiLevelType w:val="multilevel"/>
    <w:tmpl w:val="67219F9C"/>
    <w:lvl w:ilvl="0">
      <w:start w:val="1"/>
      <w:numFmt w:val="decimal"/>
      <w:pStyle w:val="2"/>
      <w:lvlText w:val="%1)"/>
      <w:lvlJc w:val="left"/>
      <w:pPr>
        <w:ind w:left="420" w:hanging="420"/>
      </w:pPr>
      <w:rPr>
        <w:rFonts w:cs="Times New Roman"/>
      </w:rPr>
    </w:lvl>
    <w:lvl w:ilvl="1">
      <w:start w:val="2"/>
      <w:numFmt w:val="decimal"/>
      <w:lvlText w:val="%2）"/>
      <w:lvlJc w:val="left"/>
      <w:pPr>
        <w:ind w:left="780" w:hanging="36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09"/>
    <w:rsid w:val="00485B96"/>
    <w:rsid w:val="00AE52F9"/>
    <w:rsid w:val="00C71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428FE"/>
  <w15:docId w15:val="{64C21B8C-3EB3-4132-802E-71681445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2">
    <w:name w:val="heading 2"/>
    <w:basedOn w:val="a"/>
    <w:next w:val="a"/>
    <w:link w:val="20"/>
    <w:uiPriority w:val="9"/>
    <w:qFormat/>
    <w:pPr>
      <w:keepNext/>
      <w:keepLines/>
      <w:numPr>
        <w:numId w:val="1"/>
      </w:numPr>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Pr>
      <w:sz w:val="24"/>
    </w:rPr>
  </w:style>
  <w:style w:type="table" w:styleId="ab">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20">
    <w:name w:val="标题 2 字符"/>
    <w:basedOn w:val="a1"/>
    <w:link w:val="2"/>
    <w:uiPriority w:val="9"/>
    <w:qFormat/>
    <w:rPr>
      <w:rFonts w:ascii="Cambria" w:eastAsia="宋体" w:hAnsi="Cambria" w:cs="Times New Roman"/>
      <w:b/>
      <w:bCs/>
      <w:sz w:val="32"/>
      <w:szCs w:val="32"/>
    </w:rPr>
  </w:style>
  <w:style w:type="paragraph" w:customStyle="1" w:styleId="21">
    <w:name w:val="列出段落2"/>
    <w:basedOn w:val="a"/>
    <w:uiPriority w:val="34"/>
    <w:qFormat/>
    <w:pPr>
      <w:ind w:firstLineChars="200" w:firstLine="420"/>
    </w:pPr>
    <w:rPr>
      <w:rFonts w:ascii="Calibri" w:hAnsi="Calibri"/>
      <w:szCs w:val="22"/>
    </w:rPr>
  </w:style>
  <w:style w:type="paragraph" w:customStyle="1" w:styleId="1">
    <w:name w:val="列表段落1"/>
    <w:basedOn w:val="a"/>
    <w:uiPriority w:val="99"/>
    <w:qFormat/>
    <w:pPr>
      <w:ind w:firstLineChars="200" w:firstLine="420"/>
    </w:pPr>
    <w:rPr>
      <w:rFonts w:ascii="Calibri" w:hAnsi="Calibri"/>
      <w:szCs w:val="22"/>
    </w:rPr>
  </w:style>
  <w:style w:type="table" w:customStyle="1" w:styleId="210">
    <w:name w:val="无格式表格 21"/>
    <w:basedOn w:val="a2"/>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paragraph" w:customStyle="1" w:styleId="10">
    <w:name w:val="列出段落1"/>
    <w:basedOn w:val="a"/>
    <w:uiPriority w:val="34"/>
    <w:qFormat/>
    <w:pPr>
      <w:ind w:firstLineChars="200" w:firstLine="420"/>
    </w:pPr>
  </w:style>
  <w:style w:type="paragraph" w:customStyle="1" w:styleId="EndNoteBibliography">
    <w:name w:val="EndNote Bibliography"/>
    <w:basedOn w:val="a"/>
    <w:qFormat/>
    <w:rPr>
      <w:rFonts w:ascii="Calibri" w:hAnsi="Calibri" w:cs="Calibri"/>
      <w:sz w:val="20"/>
    </w:rPr>
  </w:style>
  <w:style w:type="paragraph" w:customStyle="1" w:styleId="TableParagraph">
    <w:name w:val="Table Paragraph"/>
    <w:basedOn w:val="a"/>
    <w:qFormat/>
    <w:rPr>
      <w:rFonts w:ascii="仿宋" w:eastAsia="仿宋" w:hAnsi="仿宋" w:cs="仿宋"/>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baiaojin</dc:creator>
  <cp:lastModifiedBy>NTKO</cp:lastModifiedBy>
  <cp:revision>14</cp:revision>
  <cp:lastPrinted>2020-01-06T10:15:00Z</cp:lastPrinted>
  <dcterms:created xsi:type="dcterms:W3CDTF">2020-01-06T15:48:00Z</dcterms:created>
  <dcterms:modified xsi:type="dcterms:W3CDTF">2024-11-15T09:06:00Z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2052-12.17.1</vt:lpwstr>
  </property>
  <property fmtid="{D5CDD505-2E9C-101B-9397-08002B2CF9AE}" pid="3" name="ICV">
    <vt:lpwstr>0828F674199C4EF785848C623D38D9F4_13</vt:lpwstr>
  </property>
</Properties>
</file>