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C768B" w14:textId="52AB413A" w:rsidR="00B22082" w:rsidRDefault="00B22082" w:rsidP="00B22082">
      <w:pPr>
        <w:jc w:val="center"/>
        <w:rPr>
          <w:rFonts w:ascii="Times New Roman" w:eastAsia="仿宋" w:hAnsi="Times New Roman" w:cs="Times New Roman"/>
          <w:b/>
          <w:bCs/>
          <w:sz w:val="36"/>
          <w:szCs w:val="36"/>
        </w:rPr>
      </w:pPr>
      <w:r w:rsidRPr="00B22082">
        <w:rPr>
          <w:rFonts w:ascii="Times New Roman" w:eastAsia="仿宋" w:hAnsi="Times New Roman" w:cs="Times New Roman"/>
          <w:b/>
          <w:bCs/>
          <w:sz w:val="36"/>
          <w:szCs w:val="36"/>
        </w:rPr>
        <w:t>激光及其附属单元</w:t>
      </w:r>
    </w:p>
    <w:p w14:paraId="0EF23FBD" w14:textId="77777777" w:rsidR="00B22082" w:rsidRPr="00B22082" w:rsidRDefault="00B22082" w:rsidP="00B22082">
      <w:pPr>
        <w:jc w:val="center"/>
        <w:rPr>
          <w:rFonts w:ascii="Times New Roman" w:eastAsia="仿宋" w:hAnsi="Times New Roman" w:cs="Times New Roman" w:hint="eastAsia"/>
          <w:b/>
          <w:bCs/>
          <w:sz w:val="36"/>
          <w:szCs w:val="36"/>
        </w:rPr>
      </w:pPr>
    </w:p>
    <w:p w14:paraId="6E64DC52" w14:textId="037C8C57" w:rsidR="002531A3" w:rsidRPr="00B22082" w:rsidRDefault="00B22082" w:rsidP="002531A3">
      <w:pPr>
        <w:rPr>
          <w:rFonts w:ascii="Times New Roman" w:eastAsia="仿宋" w:hAnsi="Times New Roman" w:cs="Times New Roman" w:hint="eastAsia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一、</w:t>
      </w:r>
      <w:r w:rsidR="002531A3" w:rsidRPr="00B22082">
        <w:rPr>
          <w:rFonts w:ascii="Times New Roman" w:eastAsia="仿宋" w:hAnsi="Times New Roman" w:cs="Times New Roman"/>
          <w:sz w:val="30"/>
          <w:szCs w:val="30"/>
        </w:rPr>
        <w:t>激光器及可</w:t>
      </w:r>
      <w:r w:rsidR="000F40A9" w:rsidRPr="00B22082">
        <w:rPr>
          <w:rFonts w:ascii="Times New Roman" w:eastAsia="仿宋" w:hAnsi="Times New Roman" w:cs="Times New Roman"/>
          <w:sz w:val="30"/>
          <w:szCs w:val="30"/>
        </w:rPr>
        <w:t>其</w:t>
      </w:r>
      <w:proofErr w:type="gramStart"/>
      <w:r w:rsidR="002531A3" w:rsidRPr="00B22082">
        <w:rPr>
          <w:rFonts w:ascii="Times New Roman" w:eastAsia="仿宋" w:hAnsi="Times New Roman" w:cs="Times New Roman"/>
          <w:sz w:val="30"/>
          <w:szCs w:val="30"/>
        </w:rPr>
        <w:t>调节扩束系统</w:t>
      </w:r>
      <w:proofErr w:type="gramEnd"/>
    </w:p>
    <w:p w14:paraId="4FB95D9F" w14:textId="77777777" w:rsidR="00B22082" w:rsidRPr="00B22082" w:rsidRDefault="00B22082" w:rsidP="00B22082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波长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  <w:t>10.55- 10.63 um</w:t>
      </w:r>
    </w:p>
    <w:p w14:paraId="1549860A" w14:textId="39349DB8" w:rsidR="00B22082" w:rsidRPr="00B22082" w:rsidRDefault="00B22082" w:rsidP="00B22082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输出功率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</w:r>
      <w:r>
        <w:rPr>
          <w:rFonts w:ascii="Times New Roman" w:eastAsia="仿宋" w:hAnsi="Times New Roman" w:cs="Times New Roman" w:hint="eastAsia"/>
          <w:sz w:val="30"/>
          <w:szCs w:val="30"/>
        </w:rPr>
        <w:t>≥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70 W</w:t>
      </w:r>
    </w:p>
    <w:p w14:paraId="40A7E8FA" w14:textId="77777777" w:rsidR="00B22082" w:rsidRPr="00B22082" w:rsidRDefault="00B22082" w:rsidP="00B22082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功率稳定性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±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5%</w:t>
      </w:r>
    </w:p>
    <w:p w14:paraId="04A19345" w14:textId="77777777" w:rsidR="00B22082" w:rsidRPr="00B22082" w:rsidRDefault="00B22082" w:rsidP="00B22082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模式质量（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M2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）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  <w:t>&lt;1.3</w:t>
      </w:r>
    </w:p>
    <w:p w14:paraId="459B6661" w14:textId="77777777" w:rsidR="00B22082" w:rsidRPr="00B22082" w:rsidRDefault="00B22082" w:rsidP="00B22082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频率和占空比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  <w:t>0-200Khz,0-100%</w:t>
      </w:r>
    </w:p>
    <w:p w14:paraId="75B3666F" w14:textId="77777777" w:rsidR="00B22082" w:rsidRPr="00B22082" w:rsidRDefault="00B22082" w:rsidP="00B22082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激光光斑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  <w:t>3.6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±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0.5mm</w:t>
      </w:r>
    </w:p>
    <w:p w14:paraId="7E6DB04C" w14:textId="77777777" w:rsidR="00B22082" w:rsidRPr="00B22082" w:rsidRDefault="00B22082" w:rsidP="00B22082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冷却方式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风冷</w:t>
      </w:r>
    </w:p>
    <w:p w14:paraId="51115D1A" w14:textId="5A39B8BC" w:rsidR="00B22082" w:rsidRPr="00B22082" w:rsidRDefault="00B22082" w:rsidP="00B22082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尺寸</w:t>
      </w:r>
      <w:r>
        <w:rPr>
          <w:rFonts w:ascii="Times New Roman" w:eastAsia="仿宋" w:hAnsi="Times New Roman" w:cs="Times New Roman" w:hint="eastAsia"/>
          <w:sz w:val="30"/>
          <w:szCs w:val="30"/>
        </w:rPr>
        <w:t>≤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604.9 x 92.5 x 154.5 mm</w:t>
      </w:r>
    </w:p>
    <w:p w14:paraId="1A66ABCE" w14:textId="222D9446" w:rsidR="00B22082" w:rsidRPr="00B22082" w:rsidRDefault="00B22082" w:rsidP="00B22082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可调节</w:t>
      </w:r>
      <w:proofErr w:type="gramStart"/>
      <w:r w:rsidRPr="00B22082">
        <w:rPr>
          <w:rFonts w:ascii="Times New Roman" w:eastAsia="仿宋" w:hAnsi="Times New Roman" w:cs="Times New Roman" w:hint="eastAsia"/>
          <w:sz w:val="30"/>
          <w:szCs w:val="30"/>
        </w:rPr>
        <w:t>扩束系统</w:t>
      </w:r>
      <w:proofErr w:type="gramEnd"/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  <w:t>2-8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倍扩束</w:t>
      </w:r>
    </w:p>
    <w:p w14:paraId="27F33774" w14:textId="134BF3C7" w:rsidR="002531A3" w:rsidRDefault="00B22082" w:rsidP="002531A3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二、</w:t>
      </w:r>
      <w:r w:rsidR="002531A3" w:rsidRPr="00B22082">
        <w:rPr>
          <w:rFonts w:ascii="Times New Roman" w:eastAsia="仿宋" w:hAnsi="Times New Roman" w:cs="Times New Roman"/>
          <w:sz w:val="30"/>
          <w:szCs w:val="30"/>
        </w:rPr>
        <w:t>XYZ</w:t>
      </w:r>
      <w:r w:rsidR="002531A3" w:rsidRPr="00B22082">
        <w:rPr>
          <w:rFonts w:ascii="Times New Roman" w:eastAsia="仿宋" w:hAnsi="Times New Roman" w:cs="Times New Roman"/>
          <w:sz w:val="30"/>
          <w:szCs w:val="30"/>
        </w:rPr>
        <w:t>平台</w:t>
      </w:r>
      <w:r w:rsidR="000F40A9" w:rsidRPr="00B22082">
        <w:rPr>
          <w:rFonts w:ascii="Times New Roman" w:eastAsia="仿宋" w:hAnsi="Times New Roman" w:cs="Times New Roman"/>
          <w:sz w:val="30"/>
          <w:szCs w:val="30"/>
        </w:rPr>
        <w:t>及其控制软件</w:t>
      </w:r>
    </w:p>
    <w:p w14:paraId="0B230FE2" w14:textId="77777777" w:rsidR="00B22082" w:rsidRPr="00B22082" w:rsidRDefault="00B22082" w:rsidP="00B22082">
      <w:pPr>
        <w:widowControl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XYZ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平台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</w:r>
    </w:p>
    <w:p w14:paraId="5B251057" w14:textId="017A706F" w:rsidR="00B22082" w:rsidRPr="00B22082" w:rsidRDefault="00B22082" w:rsidP="00B22082">
      <w:pPr>
        <w:pStyle w:val="a8"/>
        <w:widowControl/>
        <w:numPr>
          <w:ilvl w:val="0"/>
          <w:numId w:val="4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行程</w:t>
      </w:r>
      <w:r>
        <w:rPr>
          <w:rFonts w:ascii="Times New Roman" w:eastAsia="仿宋" w:hAnsi="Times New Roman" w:cs="Times New Roman" w:hint="eastAsia"/>
          <w:sz w:val="30"/>
          <w:szCs w:val="30"/>
        </w:rPr>
        <w:t>≥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300mm*300mm*50mm</w:t>
      </w:r>
    </w:p>
    <w:p w14:paraId="37F0BF22" w14:textId="77777777" w:rsidR="00B22082" w:rsidRPr="00B22082" w:rsidRDefault="00B22082" w:rsidP="00B22082">
      <w:pPr>
        <w:pStyle w:val="a8"/>
        <w:widowControl/>
        <w:numPr>
          <w:ilvl w:val="0"/>
          <w:numId w:val="4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螺杆规格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高精密滚珠螺杆</w:t>
      </w:r>
    </w:p>
    <w:p w14:paraId="29E159EA" w14:textId="77777777" w:rsidR="00B22082" w:rsidRPr="00B22082" w:rsidRDefault="00B22082" w:rsidP="00B22082">
      <w:pPr>
        <w:pStyle w:val="a8"/>
        <w:widowControl/>
        <w:numPr>
          <w:ilvl w:val="0"/>
          <w:numId w:val="4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导轨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高精密线性滑块导轨</w:t>
      </w:r>
    </w:p>
    <w:p w14:paraId="45432253" w14:textId="77777777" w:rsidR="00B22082" w:rsidRPr="00B22082" w:rsidRDefault="00B22082" w:rsidP="00B22082">
      <w:pPr>
        <w:pStyle w:val="a8"/>
        <w:widowControl/>
        <w:numPr>
          <w:ilvl w:val="0"/>
          <w:numId w:val="4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最大速度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  <w:t>40mm/s</w:t>
      </w:r>
    </w:p>
    <w:p w14:paraId="3B88AC75" w14:textId="77777777" w:rsidR="00B22082" w:rsidRPr="00B22082" w:rsidRDefault="00B22082" w:rsidP="00B22082">
      <w:pPr>
        <w:pStyle w:val="a8"/>
        <w:widowControl/>
        <w:numPr>
          <w:ilvl w:val="0"/>
          <w:numId w:val="4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重复定位精度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  <w:t>3um</w:t>
      </w:r>
    </w:p>
    <w:p w14:paraId="054CEA56" w14:textId="77777777" w:rsidR="00B22082" w:rsidRPr="00B22082" w:rsidRDefault="00B22082" w:rsidP="00B22082">
      <w:pPr>
        <w:pStyle w:val="a8"/>
        <w:widowControl/>
        <w:numPr>
          <w:ilvl w:val="0"/>
          <w:numId w:val="4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绝对定位精度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  <w:t>5um</w:t>
      </w:r>
    </w:p>
    <w:p w14:paraId="72C692F2" w14:textId="77777777" w:rsidR="00B22082" w:rsidRPr="00B22082" w:rsidRDefault="00B22082" w:rsidP="00B22082">
      <w:pPr>
        <w:pStyle w:val="a8"/>
        <w:widowControl/>
        <w:numPr>
          <w:ilvl w:val="0"/>
          <w:numId w:val="4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直线度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  <w:t>5um</w:t>
      </w:r>
    </w:p>
    <w:p w14:paraId="47004679" w14:textId="77777777" w:rsidR="00B22082" w:rsidRPr="00B22082" w:rsidRDefault="00B22082" w:rsidP="00B22082">
      <w:pPr>
        <w:pStyle w:val="a8"/>
        <w:widowControl/>
        <w:numPr>
          <w:ilvl w:val="0"/>
          <w:numId w:val="4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主体材料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铝合金</w:t>
      </w:r>
    </w:p>
    <w:p w14:paraId="5B2E444C" w14:textId="3FCE0851" w:rsidR="002531A3" w:rsidRPr="00B22082" w:rsidRDefault="00B22082" w:rsidP="00B22082">
      <w:pPr>
        <w:pStyle w:val="a8"/>
        <w:widowControl/>
        <w:numPr>
          <w:ilvl w:val="0"/>
          <w:numId w:val="4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lastRenderedPageBreak/>
        <w:t>控制软件功能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可控制轴运动，并可开发进行激光出光，分割标刻，深雕浮雕等功能</w:t>
      </w:r>
    </w:p>
    <w:p w14:paraId="18FEF5DF" w14:textId="4A908DEB" w:rsidR="002531A3" w:rsidRDefault="00B22082" w:rsidP="002531A3">
      <w:pPr>
        <w:widowControl/>
        <w:jc w:val="left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三</w:t>
      </w:r>
      <w:r w:rsidR="00C90FEB" w:rsidRPr="00B22082">
        <w:rPr>
          <w:rFonts w:ascii="Times New Roman" w:eastAsia="仿宋" w:hAnsi="Times New Roman" w:cs="Times New Roman"/>
          <w:sz w:val="30"/>
          <w:szCs w:val="30"/>
        </w:rPr>
        <w:t>、</w:t>
      </w:r>
      <w:r w:rsidR="002531A3" w:rsidRPr="00B22082">
        <w:rPr>
          <w:rFonts w:ascii="Times New Roman" w:eastAsia="仿宋" w:hAnsi="Times New Roman" w:cs="Times New Roman"/>
          <w:sz w:val="30"/>
          <w:szCs w:val="30"/>
        </w:rPr>
        <w:t>振镜（</w:t>
      </w:r>
      <w:proofErr w:type="gramStart"/>
      <w:r w:rsidR="002531A3" w:rsidRPr="00B22082">
        <w:rPr>
          <w:rFonts w:ascii="Times New Roman" w:eastAsia="仿宋" w:hAnsi="Times New Roman" w:cs="Times New Roman"/>
          <w:sz w:val="30"/>
          <w:szCs w:val="30"/>
        </w:rPr>
        <w:t>含场镜）及</w:t>
      </w:r>
      <w:r w:rsidR="002531A3" w:rsidRPr="00B22082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振镜控制</w:t>
      </w:r>
      <w:proofErr w:type="gramEnd"/>
      <w:r w:rsidR="002531A3" w:rsidRPr="00B22082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卡</w:t>
      </w:r>
    </w:p>
    <w:p w14:paraId="0252B450" w14:textId="77777777" w:rsidR="00B22082" w:rsidRPr="00B22082" w:rsidRDefault="00B22082" w:rsidP="00B22082">
      <w:pPr>
        <w:pStyle w:val="a8"/>
        <w:widowControl/>
        <w:numPr>
          <w:ilvl w:val="0"/>
          <w:numId w:val="5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proofErr w:type="gramStart"/>
      <w:r w:rsidRPr="00B22082">
        <w:rPr>
          <w:rFonts w:ascii="Times New Roman" w:eastAsia="仿宋" w:hAnsi="Times New Roman" w:cs="Times New Roman" w:hint="eastAsia"/>
          <w:sz w:val="30"/>
          <w:szCs w:val="30"/>
        </w:rPr>
        <w:t>入光孔径</w:t>
      </w:r>
      <w:proofErr w:type="gramEnd"/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  <w:t>10 mm</w:t>
      </w:r>
    </w:p>
    <w:p w14:paraId="39DC15E4" w14:textId="77777777" w:rsidR="00B22082" w:rsidRPr="00B22082" w:rsidRDefault="00B22082" w:rsidP="00B22082">
      <w:pPr>
        <w:pStyle w:val="a8"/>
        <w:widowControl/>
        <w:numPr>
          <w:ilvl w:val="0"/>
          <w:numId w:val="5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波长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  <w:t>10.6 um</w:t>
      </w:r>
    </w:p>
    <w:p w14:paraId="4B408CFA" w14:textId="77777777" w:rsidR="00B22082" w:rsidRPr="00B22082" w:rsidRDefault="00B22082" w:rsidP="00B22082">
      <w:pPr>
        <w:pStyle w:val="a8"/>
        <w:widowControl/>
        <w:numPr>
          <w:ilvl w:val="0"/>
          <w:numId w:val="5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标刻速度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  <w:t>2000 mm/s</w:t>
      </w:r>
    </w:p>
    <w:p w14:paraId="066D2672" w14:textId="77777777" w:rsidR="00B22082" w:rsidRPr="00B22082" w:rsidRDefault="00B22082" w:rsidP="00B22082">
      <w:pPr>
        <w:pStyle w:val="a8"/>
        <w:widowControl/>
        <w:numPr>
          <w:ilvl w:val="0"/>
          <w:numId w:val="5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重复精度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  <w:t>2 urad</w:t>
      </w:r>
    </w:p>
    <w:p w14:paraId="24688BCD" w14:textId="77777777" w:rsidR="00B22082" w:rsidRPr="00B22082" w:rsidRDefault="00B22082" w:rsidP="00B22082">
      <w:pPr>
        <w:pStyle w:val="a8"/>
        <w:widowControl/>
        <w:numPr>
          <w:ilvl w:val="0"/>
          <w:numId w:val="5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工作电压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±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15V</w:t>
      </w:r>
    </w:p>
    <w:p w14:paraId="59C80DA4" w14:textId="77777777" w:rsidR="00B22082" w:rsidRPr="00B22082" w:rsidRDefault="00B22082" w:rsidP="00B22082">
      <w:pPr>
        <w:pStyle w:val="a8"/>
        <w:widowControl/>
        <w:numPr>
          <w:ilvl w:val="0"/>
          <w:numId w:val="5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温漂（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8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小时）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  <w:t>&lt;100urad</w:t>
      </w:r>
    </w:p>
    <w:p w14:paraId="26A14A70" w14:textId="6AC02212" w:rsidR="00B22082" w:rsidRPr="00B22082" w:rsidRDefault="00B22082" w:rsidP="00B22082">
      <w:pPr>
        <w:pStyle w:val="a8"/>
        <w:widowControl/>
        <w:numPr>
          <w:ilvl w:val="0"/>
          <w:numId w:val="5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proofErr w:type="gramStart"/>
      <w:r w:rsidRPr="00B22082">
        <w:rPr>
          <w:rFonts w:ascii="Times New Roman" w:eastAsia="仿宋" w:hAnsi="Times New Roman" w:cs="Times New Roman" w:hint="eastAsia"/>
          <w:sz w:val="30"/>
          <w:szCs w:val="30"/>
        </w:rPr>
        <w:t>振镜控制</w:t>
      </w:r>
      <w:proofErr w:type="gramEnd"/>
      <w:r w:rsidRPr="00B22082">
        <w:rPr>
          <w:rFonts w:ascii="Times New Roman" w:eastAsia="仿宋" w:hAnsi="Times New Roman" w:cs="Times New Roman" w:hint="eastAsia"/>
          <w:sz w:val="30"/>
          <w:szCs w:val="30"/>
        </w:rPr>
        <w:t>卡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可控制振镜</w:t>
      </w:r>
    </w:p>
    <w:p w14:paraId="1E0E398F" w14:textId="1215BE79" w:rsidR="002531A3" w:rsidRDefault="00B22082" w:rsidP="002531A3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四</w:t>
      </w:r>
      <w:r w:rsidR="00C90FEB" w:rsidRPr="00B22082">
        <w:rPr>
          <w:rFonts w:ascii="Times New Roman" w:eastAsia="仿宋" w:hAnsi="Times New Roman" w:cs="Times New Roman"/>
          <w:sz w:val="30"/>
          <w:szCs w:val="30"/>
        </w:rPr>
        <w:t>、</w:t>
      </w:r>
      <w:r w:rsidR="002531A3" w:rsidRPr="00B22082">
        <w:rPr>
          <w:rFonts w:ascii="Times New Roman" w:eastAsia="仿宋" w:hAnsi="Times New Roman" w:cs="Times New Roman"/>
          <w:sz w:val="30"/>
          <w:szCs w:val="30"/>
        </w:rPr>
        <w:t>控制电脑</w:t>
      </w:r>
    </w:p>
    <w:p w14:paraId="53C98D59" w14:textId="77777777" w:rsidR="00B22082" w:rsidRPr="00B22082" w:rsidRDefault="00B22082" w:rsidP="00B22082">
      <w:pPr>
        <w:pStyle w:val="a8"/>
        <w:widowControl/>
        <w:numPr>
          <w:ilvl w:val="0"/>
          <w:numId w:val="6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系统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  <w:t>WIN10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，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64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位</w:t>
      </w:r>
    </w:p>
    <w:p w14:paraId="76407382" w14:textId="77777777" w:rsidR="00B22082" w:rsidRPr="00B22082" w:rsidRDefault="00B22082" w:rsidP="00B22082">
      <w:pPr>
        <w:pStyle w:val="a8"/>
        <w:widowControl/>
        <w:numPr>
          <w:ilvl w:val="0"/>
          <w:numId w:val="6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处理器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  <w:t>i7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—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6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代以上或者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i5 8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代以上</w:t>
      </w:r>
    </w:p>
    <w:p w14:paraId="219C3CD0" w14:textId="77777777" w:rsidR="00B22082" w:rsidRPr="00B22082" w:rsidRDefault="00B22082" w:rsidP="00B22082">
      <w:pPr>
        <w:pStyle w:val="a8"/>
        <w:widowControl/>
        <w:numPr>
          <w:ilvl w:val="0"/>
          <w:numId w:val="6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内存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  <w:t>8G</w:t>
      </w:r>
    </w:p>
    <w:p w14:paraId="6738E0D3" w14:textId="01D5B156" w:rsidR="00B22082" w:rsidRPr="00B22082" w:rsidRDefault="00B22082" w:rsidP="00B22082">
      <w:pPr>
        <w:pStyle w:val="a8"/>
        <w:widowControl/>
        <w:numPr>
          <w:ilvl w:val="0"/>
          <w:numId w:val="6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B22082">
        <w:rPr>
          <w:rFonts w:ascii="Times New Roman" w:eastAsia="仿宋" w:hAnsi="Times New Roman" w:cs="Times New Roman" w:hint="eastAsia"/>
          <w:sz w:val="30"/>
          <w:szCs w:val="30"/>
        </w:rPr>
        <w:t>显示器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ab/>
        <w:t>27</w:t>
      </w:r>
      <w:r w:rsidRPr="00B22082">
        <w:rPr>
          <w:rFonts w:ascii="Times New Roman" w:eastAsia="仿宋" w:hAnsi="Times New Roman" w:cs="Times New Roman" w:hint="eastAsia"/>
          <w:sz w:val="30"/>
          <w:szCs w:val="30"/>
        </w:rPr>
        <w:t>寸</w:t>
      </w:r>
    </w:p>
    <w:p w14:paraId="72FC9C44" w14:textId="0377284C" w:rsidR="002531A3" w:rsidRDefault="00CC33FB" w:rsidP="002531A3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五</w:t>
      </w:r>
      <w:r w:rsidR="00C90FEB" w:rsidRPr="00B22082">
        <w:rPr>
          <w:rFonts w:ascii="Times New Roman" w:eastAsia="仿宋" w:hAnsi="Times New Roman" w:cs="Times New Roman"/>
          <w:sz w:val="30"/>
          <w:szCs w:val="30"/>
        </w:rPr>
        <w:t>、</w:t>
      </w:r>
      <w:proofErr w:type="gramStart"/>
      <w:r w:rsidR="00D52E10" w:rsidRPr="00B22082">
        <w:rPr>
          <w:rFonts w:ascii="Times New Roman" w:eastAsia="仿宋" w:hAnsi="Times New Roman" w:cs="Times New Roman"/>
          <w:sz w:val="30"/>
          <w:szCs w:val="30"/>
        </w:rPr>
        <w:t>设备</w:t>
      </w:r>
      <w:r w:rsidR="00C90FEB" w:rsidRPr="00B22082">
        <w:rPr>
          <w:rFonts w:ascii="Times New Roman" w:eastAsia="仿宋" w:hAnsi="Times New Roman" w:cs="Times New Roman"/>
          <w:sz w:val="30"/>
          <w:szCs w:val="30"/>
        </w:rPr>
        <w:t>抽尘器</w:t>
      </w:r>
      <w:proofErr w:type="gramEnd"/>
    </w:p>
    <w:p w14:paraId="489FACFB" w14:textId="2B8E231B" w:rsidR="00CC33FB" w:rsidRPr="00CC33FB" w:rsidRDefault="00CC33FB" w:rsidP="00CC33FB">
      <w:pPr>
        <w:pStyle w:val="a8"/>
        <w:widowControl/>
        <w:numPr>
          <w:ilvl w:val="0"/>
          <w:numId w:val="7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CC33FB">
        <w:rPr>
          <w:rFonts w:ascii="Times New Roman" w:eastAsia="仿宋" w:hAnsi="Times New Roman" w:cs="Times New Roman" w:hint="eastAsia"/>
          <w:sz w:val="30"/>
          <w:szCs w:val="30"/>
        </w:rPr>
        <w:t>尺寸</w:t>
      </w:r>
      <w:r>
        <w:rPr>
          <w:rFonts w:ascii="Times New Roman" w:eastAsia="仿宋" w:hAnsi="Times New Roman" w:cs="Times New Roman" w:hint="eastAsia"/>
          <w:sz w:val="30"/>
          <w:szCs w:val="30"/>
        </w:rPr>
        <w:t>≤</w:t>
      </w:r>
      <w:r w:rsidRPr="00CC33FB">
        <w:rPr>
          <w:rFonts w:ascii="Times New Roman" w:eastAsia="仿宋" w:hAnsi="Times New Roman" w:cs="Times New Roman" w:hint="eastAsia"/>
          <w:sz w:val="30"/>
          <w:szCs w:val="30"/>
        </w:rPr>
        <w:t>420mmx250mmx380mm</w:t>
      </w:r>
    </w:p>
    <w:p w14:paraId="30BBF13A" w14:textId="1B2CA416" w:rsidR="00CC33FB" w:rsidRPr="00CC33FB" w:rsidRDefault="00CC33FB" w:rsidP="00CC33FB">
      <w:pPr>
        <w:pStyle w:val="a8"/>
        <w:widowControl/>
        <w:numPr>
          <w:ilvl w:val="0"/>
          <w:numId w:val="7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CC33FB">
        <w:rPr>
          <w:rFonts w:ascii="Times New Roman" w:eastAsia="仿宋" w:hAnsi="Times New Roman" w:cs="Times New Roman" w:hint="eastAsia"/>
          <w:sz w:val="30"/>
          <w:szCs w:val="30"/>
        </w:rPr>
        <w:t>功率</w:t>
      </w:r>
      <w:r>
        <w:rPr>
          <w:rFonts w:ascii="Times New Roman" w:eastAsia="仿宋" w:hAnsi="Times New Roman" w:cs="Times New Roman" w:hint="eastAsia"/>
          <w:sz w:val="30"/>
          <w:szCs w:val="30"/>
        </w:rPr>
        <w:t>≥</w:t>
      </w:r>
      <w:r w:rsidRPr="00CC33FB">
        <w:rPr>
          <w:rFonts w:ascii="Times New Roman" w:eastAsia="仿宋" w:hAnsi="Times New Roman" w:cs="Times New Roman" w:hint="eastAsia"/>
          <w:sz w:val="30"/>
          <w:szCs w:val="30"/>
        </w:rPr>
        <w:t>80w</w:t>
      </w:r>
    </w:p>
    <w:p w14:paraId="352201F5" w14:textId="35DDB757" w:rsidR="00CC33FB" w:rsidRPr="00CC33FB" w:rsidRDefault="00CC33FB" w:rsidP="00CC33FB">
      <w:pPr>
        <w:pStyle w:val="a8"/>
        <w:widowControl/>
        <w:numPr>
          <w:ilvl w:val="0"/>
          <w:numId w:val="7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CC33FB">
        <w:rPr>
          <w:rFonts w:ascii="Times New Roman" w:eastAsia="仿宋" w:hAnsi="Times New Roman" w:cs="Times New Roman" w:hint="eastAsia"/>
          <w:sz w:val="30"/>
          <w:szCs w:val="30"/>
        </w:rPr>
        <w:t>风速</w:t>
      </w:r>
      <w:r>
        <w:rPr>
          <w:rFonts w:ascii="Times New Roman" w:eastAsia="仿宋" w:hAnsi="Times New Roman" w:cs="Times New Roman" w:hint="eastAsia"/>
          <w:sz w:val="30"/>
          <w:szCs w:val="30"/>
        </w:rPr>
        <w:t>≥</w:t>
      </w:r>
      <w:r w:rsidRPr="00CC33FB">
        <w:rPr>
          <w:rFonts w:ascii="Times New Roman" w:eastAsia="仿宋" w:hAnsi="Times New Roman" w:cs="Times New Roman" w:hint="eastAsia"/>
          <w:sz w:val="30"/>
          <w:szCs w:val="30"/>
        </w:rPr>
        <w:t>17 m/s</w:t>
      </w:r>
    </w:p>
    <w:p w14:paraId="0D51AED3" w14:textId="5E121FAB" w:rsidR="00CC33FB" w:rsidRPr="00CC33FB" w:rsidRDefault="00CC33FB" w:rsidP="002531A3">
      <w:pPr>
        <w:pStyle w:val="a8"/>
        <w:widowControl/>
        <w:numPr>
          <w:ilvl w:val="0"/>
          <w:numId w:val="7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CC33FB">
        <w:rPr>
          <w:rFonts w:ascii="Times New Roman" w:eastAsia="仿宋" w:hAnsi="Times New Roman" w:cs="Times New Roman" w:hint="eastAsia"/>
          <w:sz w:val="30"/>
          <w:szCs w:val="30"/>
        </w:rPr>
        <w:t>流量</w:t>
      </w:r>
      <w:r>
        <w:rPr>
          <w:rFonts w:ascii="Times New Roman" w:eastAsia="仿宋" w:hAnsi="Times New Roman" w:cs="Times New Roman" w:hint="eastAsia"/>
          <w:sz w:val="30"/>
          <w:szCs w:val="30"/>
        </w:rPr>
        <w:t>≥</w:t>
      </w:r>
      <w:r w:rsidRPr="00CC33FB">
        <w:rPr>
          <w:rFonts w:ascii="Times New Roman" w:eastAsia="仿宋" w:hAnsi="Times New Roman" w:cs="Times New Roman" w:hint="eastAsia"/>
          <w:sz w:val="30"/>
          <w:szCs w:val="30"/>
        </w:rPr>
        <w:t>235 m3/h</w:t>
      </w:r>
    </w:p>
    <w:p w14:paraId="57B925F6" w14:textId="7855D622" w:rsidR="00C90FEB" w:rsidRDefault="00C90FEB" w:rsidP="00C90FEB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</w:p>
    <w:p w14:paraId="1004CF97" w14:textId="77777777" w:rsidR="00CC33FB" w:rsidRPr="00B22082" w:rsidRDefault="00CC33FB" w:rsidP="00C90FEB">
      <w:pPr>
        <w:widowControl/>
        <w:jc w:val="left"/>
        <w:rPr>
          <w:rFonts w:ascii="Times New Roman" w:eastAsia="仿宋" w:hAnsi="Times New Roman" w:cs="Times New Roman" w:hint="eastAsia"/>
          <w:sz w:val="30"/>
          <w:szCs w:val="30"/>
        </w:rPr>
      </w:pPr>
    </w:p>
    <w:p w14:paraId="74F237A3" w14:textId="466B2047" w:rsidR="00C90FEB" w:rsidRPr="00B22082" w:rsidRDefault="00CC33FB" w:rsidP="00C90FEB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lastRenderedPageBreak/>
        <w:t>五</w:t>
      </w:r>
      <w:r w:rsidR="00C90FEB" w:rsidRPr="00B22082">
        <w:rPr>
          <w:rFonts w:ascii="Times New Roman" w:eastAsia="仿宋" w:hAnsi="Times New Roman" w:cs="Times New Roman"/>
          <w:sz w:val="30"/>
          <w:szCs w:val="30"/>
        </w:rPr>
        <w:t>、设备机架</w:t>
      </w:r>
    </w:p>
    <w:p w14:paraId="508286B9" w14:textId="77777777" w:rsidR="00CC33FB" w:rsidRPr="00CC33FB" w:rsidRDefault="00CC33FB" w:rsidP="00CC33FB">
      <w:pPr>
        <w:pStyle w:val="a8"/>
        <w:widowControl/>
        <w:numPr>
          <w:ilvl w:val="0"/>
          <w:numId w:val="8"/>
        </w:numPr>
        <w:ind w:firstLineChars="0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  <w:r w:rsidRPr="00CC33FB">
        <w:rPr>
          <w:rFonts w:ascii="Times New Roman" w:eastAsia="仿宋" w:hAnsi="Times New Roman" w:cs="Times New Roman" w:hint="eastAsia"/>
          <w:sz w:val="30"/>
          <w:szCs w:val="30"/>
        </w:rPr>
        <w:t>尺寸</w:t>
      </w:r>
      <w:r w:rsidRPr="00CC33FB">
        <w:rPr>
          <w:rFonts w:ascii="Times New Roman" w:eastAsia="仿宋" w:hAnsi="Times New Roman" w:cs="Times New Roman" w:hint="eastAsia"/>
          <w:sz w:val="30"/>
          <w:szCs w:val="30"/>
        </w:rPr>
        <w:tab/>
        <w:t>1000mmx900mmx2000mm</w:t>
      </w:r>
    </w:p>
    <w:p w14:paraId="0B4D704A" w14:textId="3A7745D8" w:rsidR="00C90FEB" w:rsidRPr="00CC33FB" w:rsidRDefault="00CC33FB" w:rsidP="00CC33FB">
      <w:pPr>
        <w:pStyle w:val="a8"/>
        <w:widowControl/>
        <w:numPr>
          <w:ilvl w:val="0"/>
          <w:numId w:val="8"/>
        </w:numPr>
        <w:ind w:firstLineChars="0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CC33FB">
        <w:rPr>
          <w:rFonts w:ascii="Times New Roman" w:eastAsia="仿宋" w:hAnsi="Times New Roman" w:cs="Times New Roman" w:hint="eastAsia"/>
          <w:sz w:val="30"/>
          <w:szCs w:val="30"/>
        </w:rPr>
        <w:t>台面</w:t>
      </w:r>
      <w:r w:rsidRPr="00CC33FB">
        <w:rPr>
          <w:rFonts w:ascii="Times New Roman" w:eastAsia="仿宋" w:hAnsi="Times New Roman" w:cs="Times New Roman" w:hint="eastAsia"/>
          <w:sz w:val="30"/>
          <w:szCs w:val="30"/>
        </w:rPr>
        <w:tab/>
      </w:r>
      <w:r w:rsidRPr="00CC33FB">
        <w:rPr>
          <w:rFonts w:ascii="Times New Roman" w:eastAsia="仿宋" w:hAnsi="Times New Roman" w:cs="Times New Roman" w:hint="eastAsia"/>
          <w:sz w:val="30"/>
          <w:szCs w:val="30"/>
        </w:rPr>
        <w:t>大理石</w:t>
      </w:r>
    </w:p>
    <w:p w14:paraId="6BE4B37B" w14:textId="77777777" w:rsidR="00CC33FB" w:rsidRPr="007F1D2B" w:rsidRDefault="00CC33FB" w:rsidP="00CC33FB">
      <w:pPr>
        <w:rPr>
          <w:rFonts w:ascii="Times New Roman" w:eastAsia="仿宋" w:hAnsi="Times New Roman"/>
          <w:b/>
          <w:bCs/>
          <w:sz w:val="30"/>
          <w:szCs w:val="30"/>
        </w:rPr>
      </w:pPr>
      <w:r w:rsidRPr="007F1D2B">
        <w:rPr>
          <w:rFonts w:ascii="Times New Roman" w:eastAsia="仿宋" w:hAnsi="Times New Roman"/>
          <w:b/>
          <w:bCs/>
          <w:sz w:val="30"/>
          <w:szCs w:val="30"/>
        </w:rPr>
        <w:t>技术服务要求：</w:t>
      </w:r>
    </w:p>
    <w:p w14:paraId="3FC658BD" w14:textId="77777777" w:rsidR="00CC33FB" w:rsidRPr="00AF50C4" w:rsidRDefault="00CC33FB" w:rsidP="00CC33FB">
      <w:pPr>
        <w:pStyle w:val="a8"/>
        <w:numPr>
          <w:ilvl w:val="0"/>
          <w:numId w:val="9"/>
        </w:numPr>
        <w:ind w:firstLineChars="0"/>
        <w:rPr>
          <w:rFonts w:ascii="Times New Roman" w:eastAsia="仿宋" w:hAnsi="Times New Roman"/>
          <w:sz w:val="30"/>
          <w:szCs w:val="30"/>
        </w:rPr>
      </w:pPr>
      <w:r w:rsidRPr="00AF50C4">
        <w:rPr>
          <w:rFonts w:ascii="Times New Roman" w:eastAsia="仿宋" w:hAnsi="Times New Roman"/>
          <w:sz w:val="30"/>
          <w:szCs w:val="30"/>
        </w:rPr>
        <w:t>设备安装调试</w:t>
      </w:r>
      <w:r w:rsidRPr="00AF50C4">
        <w:rPr>
          <w:rFonts w:ascii="Times New Roman" w:eastAsia="仿宋" w:hAnsi="Times New Roman"/>
          <w:sz w:val="30"/>
          <w:szCs w:val="30"/>
        </w:rPr>
        <w:t xml:space="preserve">: </w:t>
      </w:r>
      <w:r w:rsidRPr="00AF50C4">
        <w:rPr>
          <w:rFonts w:ascii="Times New Roman" w:eastAsia="仿宋" w:hAnsi="Times New Roman"/>
          <w:sz w:val="30"/>
          <w:szCs w:val="30"/>
        </w:rPr>
        <w:t>在买方指定的地点完成安装调试，并配合买方进行测试验收</w:t>
      </w:r>
    </w:p>
    <w:p w14:paraId="37472998" w14:textId="53585E96" w:rsidR="00CC33FB" w:rsidRPr="00AF50C4" w:rsidRDefault="00CC33FB" w:rsidP="00CC33FB">
      <w:pPr>
        <w:pStyle w:val="a8"/>
        <w:numPr>
          <w:ilvl w:val="0"/>
          <w:numId w:val="9"/>
        </w:numPr>
        <w:ind w:firstLineChars="0"/>
        <w:rPr>
          <w:rFonts w:ascii="Times New Roman" w:eastAsia="仿宋" w:hAnsi="Times New Roman"/>
          <w:sz w:val="30"/>
          <w:szCs w:val="30"/>
        </w:rPr>
      </w:pPr>
      <w:r w:rsidRPr="00AF50C4">
        <w:rPr>
          <w:rFonts w:ascii="Times New Roman" w:eastAsia="仿宋" w:hAnsi="Times New Roman"/>
          <w:sz w:val="30"/>
          <w:szCs w:val="30"/>
        </w:rPr>
        <w:t>质保期：自验收合格日起</w:t>
      </w:r>
      <w:r>
        <w:rPr>
          <w:rFonts w:ascii="Times New Roman" w:eastAsia="仿宋" w:hAnsi="Times New Roman" w:hint="eastAsia"/>
          <w:sz w:val="30"/>
          <w:szCs w:val="30"/>
        </w:rPr>
        <w:t>1</w:t>
      </w:r>
      <w:r>
        <w:rPr>
          <w:rFonts w:ascii="Times New Roman" w:eastAsia="仿宋" w:hAnsi="Times New Roman"/>
          <w:sz w:val="30"/>
          <w:szCs w:val="30"/>
        </w:rPr>
        <w:t>2</w:t>
      </w:r>
      <w:r w:rsidRPr="00AF50C4">
        <w:rPr>
          <w:rFonts w:ascii="Times New Roman" w:eastAsia="仿宋" w:hAnsi="Times New Roman"/>
          <w:sz w:val="30"/>
          <w:szCs w:val="30"/>
        </w:rPr>
        <w:t>个月</w:t>
      </w:r>
      <w:r w:rsidRPr="00AF50C4">
        <w:rPr>
          <w:rFonts w:ascii="Times New Roman" w:eastAsia="仿宋" w:hAnsi="Times New Roman" w:hint="eastAsia"/>
          <w:sz w:val="30"/>
          <w:szCs w:val="30"/>
        </w:rPr>
        <w:t>。</w:t>
      </w:r>
    </w:p>
    <w:p w14:paraId="40138B61" w14:textId="77777777" w:rsidR="00CC33FB" w:rsidRPr="00AF50C4" w:rsidRDefault="00CC33FB" w:rsidP="00CC33FB">
      <w:pPr>
        <w:pStyle w:val="a8"/>
        <w:numPr>
          <w:ilvl w:val="0"/>
          <w:numId w:val="9"/>
        </w:numPr>
        <w:ind w:firstLineChars="0"/>
        <w:rPr>
          <w:rFonts w:ascii="Times New Roman" w:eastAsia="仿宋" w:hAnsi="Times New Roman"/>
          <w:sz w:val="30"/>
          <w:szCs w:val="30"/>
        </w:rPr>
      </w:pPr>
      <w:r w:rsidRPr="00AF50C4">
        <w:rPr>
          <w:rFonts w:ascii="Times New Roman" w:eastAsia="仿宋" w:hAnsi="Times New Roman"/>
          <w:sz w:val="30"/>
          <w:szCs w:val="30"/>
        </w:rPr>
        <w:t>维修响应时间</w:t>
      </w:r>
      <w:r w:rsidRPr="00AF50C4">
        <w:rPr>
          <w:rFonts w:ascii="Times New Roman" w:eastAsia="仿宋" w:hAnsi="Times New Roman"/>
          <w:sz w:val="30"/>
          <w:szCs w:val="30"/>
        </w:rPr>
        <w:t xml:space="preserve">: </w:t>
      </w:r>
      <w:r w:rsidRPr="00AF50C4">
        <w:rPr>
          <w:rFonts w:ascii="Times New Roman" w:eastAsia="仿宋" w:hAnsi="Times New Roman"/>
          <w:sz w:val="30"/>
          <w:szCs w:val="30"/>
        </w:rPr>
        <w:t>接到维修通知后，</w:t>
      </w:r>
      <w:r w:rsidRPr="00AF50C4">
        <w:rPr>
          <w:rFonts w:ascii="Times New Roman" w:eastAsia="仿宋" w:hAnsi="Times New Roman"/>
          <w:sz w:val="30"/>
          <w:szCs w:val="30"/>
        </w:rPr>
        <w:t>12</w:t>
      </w:r>
      <w:r w:rsidRPr="00AF50C4">
        <w:rPr>
          <w:rFonts w:ascii="Times New Roman" w:eastAsia="仿宋" w:hAnsi="Times New Roman"/>
          <w:sz w:val="30"/>
          <w:szCs w:val="30"/>
        </w:rPr>
        <w:t>小时内做出响应，</w:t>
      </w:r>
      <w:r w:rsidRPr="00AF50C4">
        <w:rPr>
          <w:rFonts w:ascii="Times New Roman" w:eastAsia="仿宋" w:hAnsi="Times New Roman"/>
          <w:sz w:val="30"/>
          <w:szCs w:val="30"/>
        </w:rPr>
        <w:t>24</w:t>
      </w:r>
      <w:r w:rsidRPr="00AF50C4">
        <w:rPr>
          <w:rFonts w:ascii="Times New Roman" w:eastAsia="仿宋" w:hAnsi="Times New Roman"/>
          <w:sz w:val="30"/>
          <w:szCs w:val="30"/>
        </w:rPr>
        <w:t>小时内到达现场排除故障</w:t>
      </w:r>
    </w:p>
    <w:p w14:paraId="48D6D5F0" w14:textId="77777777" w:rsidR="00CC33FB" w:rsidRPr="00AF50C4" w:rsidRDefault="00CC33FB" w:rsidP="00CC33FB">
      <w:pPr>
        <w:pStyle w:val="a8"/>
        <w:numPr>
          <w:ilvl w:val="0"/>
          <w:numId w:val="9"/>
        </w:numPr>
        <w:ind w:firstLineChars="0"/>
        <w:rPr>
          <w:rFonts w:ascii="Times New Roman" w:eastAsia="仿宋" w:hAnsi="Times New Roman"/>
          <w:color w:val="000000"/>
          <w:sz w:val="30"/>
          <w:szCs w:val="30"/>
        </w:rPr>
      </w:pPr>
      <w:r w:rsidRPr="00AF50C4">
        <w:rPr>
          <w:rFonts w:ascii="Times New Roman" w:eastAsia="仿宋" w:hAnsi="Times New Roman"/>
          <w:sz w:val="30"/>
          <w:szCs w:val="30"/>
        </w:rPr>
        <w:t>交货地点：用户指定地点</w:t>
      </w:r>
    </w:p>
    <w:p w14:paraId="74DA3FE3" w14:textId="77777777" w:rsidR="00CC33FB" w:rsidRPr="00263596" w:rsidRDefault="00CC33FB" w:rsidP="00CC33FB">
      <w:pPr>
        <w:rPr>
          <w:rFonts w:ascii="Times New Roman" w:eastAsia="仿宋" w:hAnsi="Times New Roman" w:cs="Times New Roman"/>
          <w:sz w:val="30"/>
          <w:szCs w:val="30"/>
        </w:rPr>
      </w:pPr>
    </w:p>
    <w:p w14:paraId="4C70C71B" w14:textId="77777777" w:rsidR="00C90FEB" w:rsidRPr="00CC33FB" w:rsidRDefault="00C90FEB" w:rsidP="000F40A9">
      <w:pPr>
        <w:rPr>
          <w:rFonts w:ascii="Times New Roman" w:eastAsia="仿宋" w:hAnsi="Times New Roman" w:cs="Times New Roman"/>
          <w:sz w:val="30"/>
          <w:szCs w:val="30"/>
        </w:rPr>
      </w:pPr>
    </w:p>
    <w:sectPr w:rsidR="00C90FEB" w:rsidRPr="00CC3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7798" w14:textId="77777777" w:rsidR="006F7EB4" w:rsidRDefault="006F7EB4" w:rsidP="002531A3">
      <w:r>
        <w:separator/>
      </w:r>
    </w:p>
  </w:endnote>
  <w:endnote w:type="continuationSeparator" w:id="0">
    <w:p w14:paraId="0D0BFD20" w14:textId="77777777" w:rsidR="006F7EB4" w:rsidRDefault="006F7EB4" w:rsidP="0025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5FBAC" w14:textId="77777777" w:rsidR="006F7EB4" w:rsidRDefault="006F7EB4" w:rsidP="002531A3">
      <w:r>
        <w:separator/>
      </w:r>
    </w:p>
  </w:footnote>
  <w:footnote w:type="continuationSeparator" w:id="0">
    <w:p w14:paraId="4277378E" w14:textId="77777777" w:rsidR="006F7EB4" w:rsidRDefault="006F7EB4" w:rsidP="00253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E15DF"/>
    <w:multiLevelType w:val="hybridMultilevel"/>
    <w:tmpl w:val="8FCACE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8B54A6"/>
    <w:multiLevelType w:val="hybridMultilevel"/>
    <w:tmpl w:val="7124C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81375B"/>
    <w:multiLevelType w:val="hybridMultilevel"/>
    <w:tmpl w:val="DE6C8F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CD6035"/>
    <w:multiLevelType w:val="hybridMultilevel"/>
    <w:tmpl w:val="4C68B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2F6438"/>
    <w:multiLevelType w:val="multilevel"/>
    <w:tmpl w:val="3A2F6438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3E7F4E4F"/>
    <w:multiLevelType w:val="hybridMultilevel"/>
    <w:tmpl w:val="E97239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3164C55"/>
    <w:multiLevelType w:val="hybridMultilevel"/>
    <w:tmpl w:val="24D0BA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62308B6"/>
    <w:multiLevelType w:val="hybridMultilevel"/>
    <w:tmpl w:val="E1A076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D5E487E"/>
    <w:multiLevelType w:val="multilevel"/>
    <w:tmpl w:val="7D5E487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34A"/>
    <w:rsid w:val="000F40A9"/>
    <w:rsid w:val="001548FC"/>
    <w:rsid w:val="001A3A98"/>
    <w:rsid w:val="002531A3"/>
    <w:rsid w:val="002F234A"/>
    <w:rsid w:val="003739CD"/>
    <w:rsid w:val="006F7EB4"/>
    <w:rsid w:val="00821F7F"/>
    <w:rsid w:val="00B22082"/>
    <w:rsid w:val="00C4713B"/>
    <w:rsid w:val="00C90FEB"/>
    <w:rsid w:val="00CA2F19"/>
    <w:rsid w:val="00CC33FB"/>
    <w:rsid w:val="00CE5336"/>
    <w:rsid w:val="00D52E10"/>
    <w:rsid w:val="00D92075"/>
    <w:rsid w:val="00F6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4D118"/>
  <w15:docId w15:val="{2294DD50-C8BC-4C37-B2EB-6A437983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1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1A3"/>
    <w:pPr>
      <w:keepNext/>
      <w:keepLines/>
      <w:numPr>
        <w:numId w:val="1"/>
      </w:numPr>
      <w:spacing w:before="240" w:afterLines="50" w:after="156" w:line="578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1"/>
    <w:next w:val="a"/>
    <w:link w:val="20"/>
    <w:uiPriority w:val="9"/>
    <w:unhideWhenUsed/>
    <w:qFormat/>
    <w:rsid w:val="002531A3"/>
    <w:pPr>
      <w:numPr>
        <w:ilvl w:val="1"/>
      </w:numPr>
      <w:outlineLvl w:val="1"/>
    </w:pPr>
    <w:rPr>
      <w:rFonts w:asciiTheme="minorEastAsia" w:hAnsiTheme="minorEastAsia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531A3"/>
    <w:pPr>
      <w:keepNext/>
      <w:keepLines/>
      <w:numPr>
        <w:ilvl w:val="2"/>
        <w:numId w:val="1"/>
      </w:numPr>
      <w:outlineLvl w:val="2"/>
    </w:pPr>
    <w:rPr>
      <w:rFonts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31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3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31A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531A3"/>
    <w:rPr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2531A3"/>
    <w:rPr>
      <w:rFonts w:asciiTheme="minorEastAsia" w:hAnsiTheme="minorEastAsia" w:cs="Times New Roman"/>
      <w:b/>
      <w:bCs/>
      <w:kern w:val="44"/>
      <w:sz w:val="28"/>
      <w:szCs w:val="28"/>
    </w:rPr>
  </w:style>
  <w:style w:type="character" w:customStyle="1" w:styleId="30">
    <w:name w:val="标题 3 字符"/>
    <w:basedOn w:val="a0"/>
    <w:link w:val="3"/>
    <w:uiPriority w:val="9"/>
    <w:qFormat/>
    <w:rsid w:val="002531A3"/>
    <w:rPr>
      <w:rFonts w:cs="Times New Roman"/>
      <w:b/>
      <w:bCs/>
      <w:szCs w:val="24"/>
    </w:rPr>
  </w:style>
  <w:style w:type="table" w:styleId="a7">
    <w:name w:val="Table Grid"/>
    <w:basedOn w:val="a1"/>
    <w:uiPriority w:val="59"/>
    <w:qFormat/>
    <w:rsid w:val="002531A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31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付彦辉</dc:creator>
  <cp:keywords/>
  <dc:description/>
  <cp:lastModifiedBy>NTKO</cp:lastModifiedBy>
  <cp:revision>11</cp:revision>
  <dcterms:created xsi:type="dcterms:W3CDTF">2024-09-13T09:24:00Z</dcterms:created>
  <dcterms:modified xsi:type="dcterms:W3CDTF">2024-10-15T00:45:00Z</dcterms:modified>
</cp:coreProperties>
</file>