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64CF" w:rsidRPr="00842CF5" w:rsidRDefault="00A664CF" w:rsidP="007A0F0B">
      <w:pPr>
        <w:widowControl/>
        <w:numPr>
          <w:ilvl w:val="0"/>
          <w:numId w:val="2"/>
        </w:numPr>
        <w:jc w:val="left"/>
        <w:rPr>
          <w:rFonts w:eastAsia="仿宋"/>
          <w:b/>
          <w:color w:val="000000"/>
        </w:rPr>
      </w:pPr>
      <w:r w:rsidRPr="00842CF5">
        <w:rPr>
          <w:rFonts w:eastAsia="仿宋"/>
          <w:b/>
          <w:color w:val="000000"/>
        </w:rPr>
        <w:t>授权</w:t>
      </w:r>
      <w:r w:rsidRPr="00842CF5">
        <w:rPr>
          <w:rFonts w:eastAsia="仿宋"/>
          <w:b/>
          <w:color w:val="000000"/>
        </w:rPr>
        <w:t>1</w:t>
      </w:r>
      <w:r w:rsidRPr="00842CF5">
        <w:rPr>
          <w:rFonts w:eastAsia="仿宋"/>
          <w:b/>
          <w:color w:val="000000"/>
        </w:rPr>
        <w:t>套</w:t>
      </w:r>
    </w:p>
    <w:tbl>
      <w:tblPr>
        <w:tblW w:w="4644" w:type="pct"/>
        <w:tblLook w:val="04A0" w:firstRow="1" w:lastRow="0" w:firstColumn="1" w:lastColumn="0" w:noHBand="0" w:noVBand="1"/>
      </w:tblPr>
      <w:tblGrid>
        <w:gridCol w:w="646"/>
        <w:gridCol w:w="1140"/>
        <w:gridCol w:w="5091"/>
        <w:gridCol w:w="828"/>
      </w:tblGrid>
      <w:tr w:rsidR="00842CF5" w:rsidRPr="00842CF5" w:rsidTr="00842CF5">
        <w:trPr>
          <w:trHeight w:val="520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:rsidR="00842CF5" w:rsidRPr="00842CF5" w:rsidRDefault="00842CF5" w:rsidP="003B70FA">
            <w:pPr>
              <w:widowControl/>
              <w:rPr>
                <w:rFonts w:eastAsia="仿宋"/>
                <w:b/>
                <w:bCs/>
                <w:color w:val="000000"/>
                <w:kern w:val="0"/>
                <w:sz w:val="20"/>
                <w:szCs w:val="20"/>
              </w:rPr>
            </w:pPr>
            <w:r w:rsidRPr="00842CF5">
              <w:rPr>
                <w:rFonts w:eastAsia="仿宋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:rsidR="00842CF5" w:rsidRPr="00842CF5" w:rsidRDefault="00842CF5" w:rsidP="003B70FA">
            <w:pPr>
              <w:widowControl/>
              <w:rPr>
                <w:rFonts w:eastAsia="仿宋"/>
                <w:b/>
                <w:bCs/>
                <w:color w:val="000000"/>
                <w:kern w:val="0"/>
                <w:sz w:val="20"/>
                <w:szCs w:val="20"/>
              </w:rPr>
            </w:pPr>
            <w:r w:rsidRPr="00842CF5">
              <w:rPr>
                <w:rFonts w:eastAsia="仿宋"/>
                <w:b/>
                <w:bCs/>
                <w:color w:val="000000"/>
                <w:kern w:val="0"/>
                <w:sz w:val="20"/>
                <w:szCs w:val="20"/>
              </w:rPr>
              <w:t>功能及技术指标</w:t>
            </w:r>
          </w:p>
        </w:tc>
        <w:tc>
          <w:tcPr>
            <w:tcW w:w="3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:rsidR="00842CF5" w:rsidRPr="00842CF5" w:rsidRDefault="00842CF5" w:rsidP="003B70FA">
            <w:pPr>
              <w:widowControl/>
              <w:rPr>
                <w:rFonts w:eastAsia="仿宋"/>
                <w:b/>
                <w:bCs/>
                <w:color w:val="000000"/>
                <w:kern w:val="0"/>
                <w:sz w:val="20"/>
                <w:szCs w:val="20"/>
              </w:rPr>
            </w:pPr>
            <w:r w:rsidRPr="00842CF5">
              <w:rPr>
                <w:rFonts w:eastAsia="仿宋"/>
                <w:b/>
                <w:bCs/>
                <w:color w:val="000000"/>
                <w:kern w:val="0"/>
                <w:sz w:val="20"/>
                <w:szCs w:val="20"/>
              </w:rPr>
              <w:t>详细技术参数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:rsidR="00842CF5" w:rsidRPr="00842CF5" w:rsidRDefault="00842CF5" w:rsidP="003B70FA">
            <w:pPr>
              <w:widowControl/>
              <w:rPr>
                <w:rFonts w:eastAsia="仿宋"/>
                <w:b/>
                <w:bCs/>
                <w:color w:val="000000"/>
                <w:kern w:val="0"/>
                <w:sz w:val="20"/>
                <w:szCs w:val="20"/>
              </w:rPr>
            </w:pPr>
            <w:r w:rsidRPr="00842CF5">
              <w:rPr>
                <w:rFonts w:eastAsia="仿宋"/>
                <w:b/>
                <w:bCs/>
                <w:color w:val="000000"/>
                <w:kern w:val="0"/>
                <w:sz w:val="20"/>
                <w:szCs w:val="20"/>
              </w:rPr>
              <w:t>证明材料要求</w:t>
            </w:r>
          </w:p>
        </w:tc>
      </w:tr>
      <w:tr w:rsidR="00842CF5" w:rsidRPr="00842CF5" w:rsidTr="00842CF5">
        <w:trPr>
          <w:trHeight w:val="280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2CF5" w:rsidRPr="00842CF5" w:rsidRDefault="00842CF5" w:rsidP="003B70FA"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0"/>
              </w:rPr>
            </w:pPr>
            <w:r w:rsidRPr="00842CF5">
              <w:rPr>
                <w:rFonts w:eastAsia="仿宋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2CF5" w:rsidRPr="00842CF5" w:rsidRDefault="00842CF5" w:rsidP="003B70FA">
            <w:pPr>
              <w:widowControl/>
              <w:jc w:val="left"/>
              <w:rPr>
                <w:rFonts w:eastAsia="仿宋"/>
                <w:color w:val="111111"/>
                <w:kern w:val="0"/>
                <w:sz w:val="20"/>
                <w:szCs w:val="20"/>
              </w:rPr>
            </w:pPr>
            <w:r w:rsidRPr="00842CF5">
              <w:rPr>
                <w:rFonts w:eastAsia="仿宋"/>
                <w:color w:val="111111"/>
                <w:kern w:val="0"/>
                <w:sz w:val="20"/>
                <w:szCs w:val="20"/>
              </w:rPr>
              <w:t>授权</w:t>
            </w:r>
          </w:p>
        </w:tc>
        <w:tc>
          <w:tcPr>
            <w:tcW w:w="3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2CF5" w:rsidRPr="00842CF5" w:rsidRDefault="00842CF5" w:rsidP="007A0F0B">
            <w:pPr>
              <w:rPr>
                <w:rFonts w:eastAsia="仿宋"/>
              </w:rPr>
            </w:pPr>
            <w:r w:rsidRPr="00842CF5">
              <w:rPr>
                <w:rFonts w:eastAsia="仿宋"/>
              </w:rPr>
              <w:t>增强型无线控制器</w:t>
            </w:r>
            <w:r w:rsidRPr="00842CF5">
              <w:rPr>
                <w:rFonts w:eastAsia="仿宋"/>
              </w:rPr>
              <w:t>license</w:t>
            </w:r>
            <w:r w:rsidRPr="00842CF5">
              <w:rPr>
                <w:rFonts w:eastAsia="仿宋"/>
              </w:rPr>
              <w:t>授权函</w:t>
            </w:r>
            <w:r w:rsidRPr="00842CF5">
              <w:rPr>
                <w:rFonts w:eastAsia="仿宋"/>
              </w:rPr>
              <w:t>-</w:t>
            </w:r>
            <w:r w:rsidRPr="00842CF5">
              <w:rPr>
                <w:rFonts w:eastAsia="仿宋"/>
              </w:rPr>
              <w:t>管理</w:t>
            </w:r>
            <w:r w:rsidRPr="00842CF5">
              <w:rPr>
                <w:rFonts w:eastAsia="仿宋"/>
              </w:rPr>
              <w:t>128AP-</w:t>
            </w:r>
            <w:r w:rsidRPr="00842CF5">
              <w:rPr>
                <w:rFonts w:eastAsia="仿宋"/>
              </w:rPr>
              <w:t>企业网专用</w:t>
            </w:r>
            <w:r w:rsidRPr="00842CF5">
              <w:rPr>
                <w:rFonts w:eastAsia="仿宋"/>
              </w:rPr>
              <w:t>-V7</w:t>
            </w:r>
            <w:r w:rsidRPr="00842CF5">
              <w:rPr>
                <w:rFonts w:eastAsia="仿宋"/>
              </w:rPr>
              <w:t>专用，</w:t>
            </w:r>
            <w:r w:rsidRPr="00842CF5">
              <w:rPr>
                <w:rFonts w:eastAsia="仿宋"/>
                <w:color w:val="000000"/>
                <w:kern w:val="0"/>
                <w:sz w:val="20"/>
                <w:szCs w:val="20"/>
              </w:rPr>
              <w:t>与现有无线控制器配套使用。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2CF5" w:rsidRPr="00842CF5" w:rsidRDefault="00842CF5" w:rsidP="003B70FA">
            <w:pPr>
              <w:widowControl/>
              <w:jc w:val="left"/>
              <w:rPr>
                <w:rFonts w:eastAsia="仿宋"/>
                <w:color w:val="111111"/>
                <w:kern w:val="0"/>
                <w:sz w:val="20"/>
                <w:szCs w:val="20"/>
              </w:rPr>
            </w:pPr>
            <w:r w:rsidRPr="00842CF5">
              <w:rPr>
                <w:rFonts w:eastAsia="仿宋"/>
                <w:color w:val="111111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D52B45" w:rsidRPr="00842CF5" w:rsidRDefault="00D52B45">
      <w:pPr>
        <w:rPr>
          <w:rFonts w:eastAsia="仿宋"/>
        </w:rPr>
      </w:pPr>
    </w:p>
    <w:p w:rsidR="00341492" w:rsidRPr="00842CF5" w:rsidRDefault="00341492">
      <w:pPr>
        <w:rPr>
          <w:rFonts w:eastAsia="仿宋"/>
        </w:rPr>
      </w:pPr>
    </w:p>
    <w:p w:rsidR="00676D00" w:rsidRPr="00842CF5" w:rsidRDefault="00676D00" w:rsidP="00676D00">
      <w:pPr>
        <w:widowControl/>
        <w:numPr>
          <w:ilvl w:val="0"/>
          <w:numId w:val="2"/>
        </w:numPr>
        <w:jc w:val="left"/>
        <w:rPr>
          <w:rFonts w:eastAsia="仿宋"/>
          <w:b/>
          <w:color w:val="000000"/>
        </w:rPr>
      </w:pPr>
      <w:r w:rsidRPr="00842CF5">
        <w:rPr>
          <w:rFonts w:eastAsia="仿宋"/>
          <w:b/>
          <w:color w:val="000000"/>
        </w:rPr>
        <w:t>室内放装</w:t>
      </w:r>
      <w:r w:rsidRPr="00842CF5">
        <w:rPr>
          <w:rFonts w:eastAsia="仿宋"/>
          <w:b/>
          <w:color w:val="000000"/>
        </w:rPr>
        <w:t>AP</w:t>
      </w:r>
    </w:p>
    <w:tbl>
      <w:tblPr>
        <w:tblW w:w="4612" w:type="pct"/>
        <w:tblLook w:val="04A0" w:firstRow="1" w:lastRow="0" w:firstColumn="1" w:lastColumn="0" w:noHBand="0" w:noVBand="1"/>
      </w:tblPr>
      <w:tblGrid>
        <w:gridCol w:w="766"/>
        <w:gridCol w:w="1419"/>
        <w:gridCol w:w="4838"/>
        <w:gridCol w:w="629"/>
      </w:tblGrid>
      <w:tr w:rsidR="00842CF5" w:rsidRPr="00842CF5" w:rsidTr="00842CF5">
        <w:trPr>
          <w:trHeight w:val="54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842CF5" w:rsidRPr="00842CF5" w:rsidRDefault="00842CF5" w:rsidP="005F6273">
            <w:pPr>
              <w:widowControl/>
              <w:rPr>
                <w:rFonts w:eastAsia="仿宋"/>
                <w:b/>
                <w:bCs/>
                <w:color w:val="000000"/>
                <w:kern w:val="0"/>
                <w:sz w:val="20"/>
                <w:szCs w:val="20"/>
              </w:rPr>
            </w:pPr>
            <w:r w:rsidRPr="00842CF5">
              <w:rPr>
                <w:rFonts w:eastAsia="仿宋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:rsidR="00842CF5" w:rsidRPr="00842CF5" w:rsidRDefault="00842CF5" w:rsidP="005F6273">
            <w:pPr>
              <w:widowControl/>
              <w:rPr>
                <w:rFonts w:eastAsia="仿宋"/>
                <w:b/>
                <w:bCs/>
                <w:color w:val="000000"/>
                <w:kern w:val="0"/>
                <w:sz w:val="20"/>
                <w:szCs w:val="20"/>
              </w:rPr>
            </w:pPr>
            <w:r w:rsidRPr="00842CF5">
              <w:rPr>
                <w:rFonts w:eastAsia="仿宋"/>
                <w:b/>
                <w:bCs/>
                <w:color w:val="000000"/>
                <w:kern w:val="0"/>
                <w:sz w:val="20"/>
                <w:szCs w:val="20"/>
              </w:rPr>
              <w:t>功能及技术指标</w:t>
            </w:r>
          </w:p>
        </w:tc>
        <w:tc>
          <w:tcPr>
            <w:tcW w:w="3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:rsidR="00842CF5" w:rsidRPr="00842CF5" w:rsidRDefault="00842CF5" w:rsidP="005F6273">
            <w:pPr>
              <w:widowControl/>
              <w:rPr>
                <w:rFonts w:eastAsia="仿宋"/>
                <w:b/>
                <w:bCs/>
                <w:color w:val="000000"/>
                <w:kern w:val="0"/>
                <w:sz w:val="20"/>
                <w:szCs w:val="20"/>
              </w:rPr>
            </w:pPr>
            <w:r w:rsidRPr="00842CF5">
              <w:rPr>
                <w:rFonts w:eastAsia="仿宋"/>
                <w:b/>
                <w:bCs/>
                <w:color w:val="000000"/>
                <w:kern w:val="0"/>
                <w:sz w:val="20"/>
                <w:szCs w:val="20"/>
              </w:rPr>
              <w:t>详细技术参数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842CF5" w:rsidRPr="00842CF5" w:rsidRDefault="00842CF5" w:rsidP="005F6273">
            <w:pPr>
              <w:widowControl/>
              <w:rPr>
                <w:rFonts w:eastAsia="仿宋"/>
                <w:b/>
                <w:bCs/>
                <w:color w:val="000000"/>
                <w:kern w:val="0"/>
                <w:sz w:val="20"/>
                <w:szCs w:val="20"/>
              </w:rPr>
            </w:pPr>
            <w:r w:rsidRPr="00842CF5">
              <w:rPr>
                <w:rFonts w:eastAsia="仿宋"/>
                <w:b/>
                <w:bCs/>
                <w:color w:val="000000"/>
                <w:kern w:val="0"/>
                <w:sz w:val="20"/>
                <w:szCs w:val="20"/>
              </w:rPr>
              <w:t>证明材料要求</w:t>
            </w:r>
          </w:p>
        </w:tc>
      </w:tr>
      <w:tr w:rsidR="00842CF5" w:rsidRPr="00842CF5" w:rsidTr="00842CF5">
        <w:trPr>
          <w:trHeight w:val="600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CF5" w:rsidRPr="00842CF5" w:rsidRDefault="00842CF5" w:rsidP="003B70FA">
            <w:pPr>
              <w:rPr>
                <w:rFonts w:eastAsia="仿宋"/>
                <w:color w:val="000000"/>
                <w:szCs w:val="21"/>
              </w:rPr>
            </w:pPr>
            <w:r w:rsidRPr="00842CF5">
              <w:rPr>
                <w:rFonts w:eastAsia="仿宋"/>
                <w:color w:val="000000"/>
                <w:szCs w:val="21"/>
              </w:rPr>
              <w:t>1</w:t>
            </w:r>
          </w:p>
        </w:tc>
        <w:tc>
          <w:tcPr>
            <w:tcW w:w="9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CF5" w:rsidRPr="00842CF5" w:rsidRDefault="00842CF5" w:rsidP="003B70FA">
            <w:pPr>
              <w:rPr>
                <w:rFonts w:eastAsia="仿宋"/>
                <w:color w:val="000000"/>
                <w:szCs w:val="21"/>
              </w:rPr>
            </w:pPr>
            <w:r w:rsidRPr="00842CF5">
              <w:rPr>
                <w:rFonts w:eastAsia="仿宋"/>
                <w:color w:val="000000"/>
                <w:szCs w:val="21"/>
              </w:rPr>
              <w:t>工作模式</w:t>
            </w:r>
          </w:p>
        </w:tc>
        <w:tc>
          <w:tcPr>
            <w:tcW w:w="3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CF5" w:rsidRPr="00842CF5" w:rsidRDefault="00842CF5" w:rsidP="003B70FA">
            <w:pPr>
              <w:rPr>
                <w:rFonts w:eastAsia="仿宋"/>
                <w:color w:val="000000"/>
                <w:szCs w:val="21"/>
              </w:rPr>
            </w:pPr>
            <w:r w:rsidRPr="00842CF5">
              <w:rPr>
                <w:rFonts w:eastAsia="仿宋"/>
                <w:color w:val="000000"/>
                <w:szCs w:val="21"/>
              </w:rPr>
              <w:t>采用整机双频</w:t>
            </w:r>
            <w:r w:rsidRPr="00842CF5">
              <w:rPr>
                <w:rFonts w:eastAsia="仿宋"/>
                <w:color w:val="000000"/>
                <w:szCs w:val="21"/>
              </w:rPr>
              <w:t>6</w:t>
            </w:r>
            <w:r w:rsidRPr="00842CF5">
              <w:rPr>
                <w:rFonts w:eastAsia="仿宋"/>
                <w:color w:val="000000"/>
                <w:szCs w:val="21"/>
              </w:rPr>
              <w:t>流设计，可同时工作在</w:t>
            </w:r>
            <w:r w:rsidRPr="00842CF5">
              <w:rPr>
                <w:rFonts w:eastAsia="仿宋"/>
                <w:color w:val="000000"/>
                <w:szCs w:val="21"/>
              </w:rPr>
              <w:t>802.11a/b/g/n/ac/ac wave2/ax</w:t>
            </w:r>
            <w:r w:rsidRPr="00842CF5">
              <w:rPr>
                <w:rFonts w:eastAsia="仿宋"/>
                <w:color w:val="000000"/>
                <w:szCs w:val="21"/>
              </w:rPr>
              <w:t>模式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2CF5" w:rsidRPr="00842CF5" w:rsidRDefault="00842CF5" w:rsidP="003B70FA">
            <w:pPr>
              <w:rPr>
                <w:rFonts w:eastAsia="仿宋"/>
                <w:color w:val="000000"/>
                <w:szCs w:val="21"/>
              </w:rPr>
            </w:pPr>
          </w:p>
        </w:tc>
      </w:tr>
      <w:tr w:rsidR="00842CF5" w:rsidRPr="00842CF5" w:rsidTr="00842CF5">
        <w:trPr>
          <w:trHeight w:val="600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CF5" w:rsidRPr="00842CF5" w:rsidRDefault="00842CF5" w:rsidP="003B70FA">
            <w:pPr>
              <w:rPr>
                <w:rFonts w:eastAsia="仿宋"/>
                <w:color w:val="000000"/>
                <w:szCs w:val="21"/>
              </w:rPr>
            </w:pPr>
            <w:r w:rsidRPr="00842CF5">
              <w:rPr>
                <w:rFonts w:eastAsia="仿宋"/>
                <w:color w:val="000000"/>
                <w:szCs w:val="21"/>
              </w:rPr>
              <w:t>2</w:t>
            </w:r>
          </w:p>
        </w:tc>
        <w:tc>
          <w:tcPr>
            <w:tcW w:w="9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CF5" w:rsidRPr="00842CF5" w:rsidRDefault="00842CF5" w:rsidP="003B70FA">
            <w:pPr>
              <w:rPr>
                <w:rFonts w:eastAsia="仿宋"/>
                <w:color w:val="000000"/>
                <w:szCs w:val="21"/>
              </w:rPr>
            </w:pPr>
            <w:r w:rsidRPr="00842CF5">
              <w:rPr>
                <w:rFonts w:eastAsia="仿宋"/>
                <w:color w:val="000000"/>
                <w:szCs w:val="21"/>
              </w:rPr>
              <w:t>MU-MIMO</w:t>
            </w:r>
          </w:p>
        </w:tc>
        <w:tc>
          <w:tcPr>
            <w:tcW w:w="3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CF5" w:rsidRPr="00842CF5" w:rsidRDefault="00842CF5" w:rsidP="003B70FA">
            <w:pPr>
              <w:rPr>
                <w:rFonts w:eastAsia="仿宋"/>
                <w:color w:val="000000"/>
                <w:szCs w:val="21"/>
              </w:rPr>
            </w:pPr>
            <w:r w:rsidRPr="00842CF5">
              <w:rPr>
                <w:rFonts w:eastAsia="仿宋"/>
                <w:color w:val="000000"/>
                <w:szCs w:val="21"/>
              </w:rPr>
              <w:t>所有射频都支持</w:t>
            </w:r>
            <w:r w:rsidRPr="00842CF5">
              <w:rPr>
                <w:rFonts w:eastAsia="仿宋"/>
                <w:color w:val="000000"/>
                <w:szCs w:val="21"/>
              </w:rPr>
              <w:t>MU-MIMO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2CF5" w:rsidRPr="00842CF5" w:rsidRDefault="00842CF5" w:rsidP="003B70FA">
            <w:pPr>
              <w:rPr>
                <w:rFonts w:eastAsia="仿宋"/>
                <w:color w:val="000000"/>
                <w:szCs w:val="21"/>
              </w:rPr>
            </w:pPr>
          </w:p>
        </w:tc>
      </w:tr>
      <w:tr w:rsidR="00842CF5" w:rsidRPr="00842CF5" w:rsidTr="00842CF5">
        <w:trPr>
          <w:trHeight w:val="54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CF5" w:rsidRPr="00842CF5" w:rsidRDefault="00842CF5" w:rsidP="003B70FA">
            <w:pPr>
              <w:rPr>
                <w:rFonts w:eastAsia="仿宋"/>
                <w:color w:val="000000"/>
                <w:szCs w:val="21"/>
              </w:rPr>
            </w:pPr>
            <w:r w:rsidRPr="00842CF5">
              <w:rPr>
                <w:rFonts w:eastAsia="仿宋"/>
                <w:color w:val="000000"/>
                <w:szCs w:val="21"/>
              </w:rPr>
              <w:t>3</w:t>
            </w:r>
          </w:p>
        </w:tc>
        <w:tc>
          <w:tcPr>
            <w:tcW w:w="9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CF5" w:rsidRPr="00842CF5" w:rsidRDefault="00842CF5" w:rsidP="003B70FA">
            <w:pPr>
              <w:rPr>
                <w:rFonts w:eastAsia="仿宋"/>
                <w:color w:val="000000"/>
                <w:szCs w:val="21"/>
              </w:rPr>
            </w:pPr>
            <w:r w:rsidRPr="00842CF5">
              <w:rPr>
                <w:rFonts w:eastAsia="仿宋"/>
                <w:color w:val="000000"/>
                <w:szCs w:val="21"/>
              </w:rPr>
              <w:t>协商速率</w:t>
            </w:r>
          </w:p>
        </w:tc>
        <w:tc>
          <w:tcPr>
            <w:tcW w:w="3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CF5" w:rsidRPr="00842CF5" w:rsidRDefault="00842CF5" w:rsidP="003B70FA">
            <w:pPr>
              <w:rPr>
                <w:rFonts w:eastAsia="仿宋"/>
                <w:color w:val="000000"/>
                <w:szCs w:val="21"/>
              </w:rPr>
            </w:pPr>
            <w:r w:rsidRPr="00842CF5">
              <w:rPr>
                <w:rFonts w:eastAsia="仿宋"/>
                <w:color w:val="000000"/>
                <w:szCs w:val="21"/>
              </w:rPr>
              <w:t>整机协商速率</w:t>
            </w:r>
            <w:r w:rsidRPr="00842CF5">
              <w:rPr>
                <w:rFonts w:eastAsia="仿宋"/>
                <w:color w:val="000000"/>
                <w:szCs w:val="21"/>
              </w:rPr>
              <w:t>≥2.975Gbps</w:t>
            </w:r>
            <w:r w:rsidRPr="00842CF5">
              <w:rPr>
                <w:rFonts w:eastAsia="仿宋"/>
                <w:color w:val="000000"/>
                <w:szCs w:val="21"/>
              </w:rPr>
              <w:t>，其中</w:t>
            </w:r>
            <w:r w:rsidRPr="00842CF5">
              <w:rPr>
                <w:rFonts w:eastAsia="仿宋"/>
                <w:color w:val="000000"/>
                <w:szCs w:val="21"/>
              </w:rPr>
              <w:t>2.4G≥0.575Gbps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2CF5" w:rsidRPr="00842CF5" w:rsidRDefault="00842CF5" w:rsidP="003B70FA">
            <w:pPr>
              <w:rPr>
                <w:rFonts w:eastAsia="仿宋"/>
                <w:color w:val="000000"/>
                <w:szCs w:val="21"/>
              </w:rPr>
            </w:pPr>
          </w:p>
        </w:tc>
      </w:tr>
      <w:tr w:rsidR="00842CF5" w:rsidRPr="00842CF5" w:rsidTr="00842CF5">
        <w:trPr>
          <w:trHeight w:val="324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CF5" w:rsidRPr="00842CF5" w:rsidRDefault="00842CF5" w:rsidP="003B70FA">
            <w:pPr>
              <w:rPr>
                <w:rFonts w:eastAsia="仿宋"/>
                <w:color w:val="000000"/>
                <w:szCs w:val="21"/>
              </w:rPr>
            </w:pPr>
            <w:r w:rsidRPr="00842CF5">
              <w:rPr>
                <w:rFonts w:eastAsia="仿宋"/>
                <w:color w:val="000000"/>
                <w:szCs w:val="21"/>
              </w:rPr>
              <w:t>4</w:t>
            </w:r>
          </w:p>
        </w:tc>
        <w:tc>
          <w:tcPr>
            <w:tcW w:w="9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CF5" w:rsidRPr="00842CF5" w:rsidRDefault="00842CF5" w:rsidP="003B70FA">
            <w:pPr>
              <w:rPr>
                <w:rFonts w:eastAsia="仿宋"/>
                <w:color w:val="000000"/>
                <w:szCs w:val="21"/>
              </w:rPr>
            </w:pPr>
            <w:r w:rsidRPr="00842CF5">
              <w:rPr>
                <w:rFonts w:eastAsia="仿宋"/>
                <w:color w:val="000000"/>
                <w:szCs w:val="21"/>
              </w:rPr>
              <w:t>天线设计</w:t>
            </w:r>
          </w:p>
        </w:tc>
        <w:tc>
          <w:tcPr>
            <w:tcW w:w="3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CF5" w:rsidRPr="00842CF5" w:rsidRDefault="00842CF5" w:rsidP="003B70FA">
            <w:pPr>
              <w:rPr>
                <w:rFonts w:eastAsia="仿宋"/>
                <w:color w:val="000000"/>
                <w:szCs w:val="21"/>
              </w:rPr>
            </w:pPr>
            <w:r w:rsidRPr="00842CF5">
              <w:rPr>
                <w:rFonts w:eastAsia="仿宋"/>
                <w:color w:val="000000"/>
                <w:szCs w:val="21"/>
              </w:rPr>
              <w:t>要求采用内置智能天线设计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2CF5" w:rsidRPr="00842CF5" w:rsidRDefault="00842CF5" w:rsidP="003B70FA">
            <w:pPr>
              <w:rPr>
                <w:rFonts w:eastAsia="仿宋"/>
                <w:color w:val="000000"/>
                <w:szCs w:val="21"/>
              </w:rPr>
            </w:pPr>
          </w:p>
        </w:tc>
      </w:tr>
      <w:tr w:rsidR="00842CF5" w:rsidRPr="00842CF5" w:rsidTr="00842CF5">
        <w:trPr>
          <w:trHeight w:val="54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CF5" w:rsidRPr="00842CF5" w:rsidRDefault="00842CF5" w:rsidP="003B70FA">
            <w:pPr>
              <w:rPr>
                <w:rFonts w:eastAsia="仿宋"/>
                <w:color w:val="000000"/>
                <w:szCs w:val="21"/>
              </w:rPr>
            </w:pPr>
            <w:r w:rsidRPr="00842CF5">
              <w:rPr>
                <w:rFonts w:eastAsia="仿宋"/>
                <w:color w:val="000000"/>
                <w:szCs w:val="21"/>
              </w:rPr>
              <w:t>5</w:t>
            </w:r>
          </w:p>
        </w:tc>
        <w:tc>
          <w:tcPr>
            <w:tcW w:w="9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CF5" w:rsidRPr="00842CF5" w:rsidRDefault="00842CF5" w:rsidP="003B70FA">
            <w:pPr>
              <w:rPr>
                <w:rFonts w:eastAsia="仿宋"/>
                <w:color w:val="000000"/>
                <w:szCs w:val="21"/>
              </w:rPr>
            </w:pPr>
            <w:r w:rsidRPr="00842CF5">
              <w:rPr>
                <w:rFonts w:eastAsia="仿宋"/>
                <w:color w:val="000000"/>
                <w:szCs w:val="21"/>
              </w:rPr>
              <w:t>接口设计</w:t>
            </w:r>
          </w:p>
        </w:tc>
        <w:tc>
          <w:tcPr>
            <w:tcW w:w="3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CF5" w:rsidRPr="00842CF5" w:rsidRDefault="00842CF5" w:rsidP="003B70FA">
            <w:pPr>
              <w:rPr>
                <w:rFonts w:eastAsia="仿宋"/>
                <w:color w:val="000000"/>
                <w:szCs w:val="21"/>
              </w:rPr>
            </w:pPr>
            <w:r w:rsidRPr="00842CF5">
              <w:rPr>
                <w:rFonts w:eastAsia="仿宋"/>
                <w:color w:val="000000"/>
                <w:szCs w:val="21"/>
              </w:rPr>
              <w:t>≥2</w:t>
            </w:r>
            <w:r w:rsidRPr="00842CF5">
              <w:rPr>
                <w:rFonts w:eastAsia="仿宋"/>
                <w:color w:val="000000"/>
                <w:szCs w:val="21"/>
              </w:rPr>
              <w:t>个，</w:t>
            </w:r>
            <w:r w:rsidRPr="00842CF5">
              <w:rPr>
                <w:rFonts w:eastAsia="仿宋"/>
                <w:color w:val="000000"/>
                <w:szCs w:val="21"/>
              </w:rPr>
              <w:t>1</w:t>
            </w:r>
            <w:r w:rsidRPr="00842CF5">
              <w:rPr>
                <w:rFonts w:eastAsia="仿宋"/>
                <w:color w:val="000000"/>
                <w:szCs w:val="21"/>
              </w:rPr>
              <w:t>个</w:t>
            </w:r>
            <w:r w:rsidRPr="00842CF5">
              <w:rPr>
                <w:rFonts w:eastAsia="仿宋"/>
                <w:color w:val="000000"/>
                <w:szCs w:val="21"/>
              </w:rPr>
              <w:t>100/1000M/2.5G/5G</w:t>
            </w:r>
            <w:r w:rsidRPr="00842CF5">
              <w:rPr>
                <w:rFonts w:eastAsia="仿宋"/>
                <w:color w:val="000000"/>
                <w:szCs w:val="21"/>
              </w:rPr>
              <w:t>电口，</w:t>
            </w:r>
            <w:r w:rsidRPr="00842CF5">
              <w:rPr>
                <w:rFonts w:eastAsia="仿宋"/>
                <w:color w:val="000000"/>
                <w:szCs w:val="21"/>
              </w:rPr>
              <w:t>1</w:t>
            </w:r>
            <w:r w:rsidRPr="00842CF5">
              <w:rPr>
                <w:rFonts w:eastAsia="仿宋"/>
                <w:color w:val="000000"/>
                <w:szCs w:val="21"/>
              </w:rPr>
              <w:t>个</w:t>
            </w:r>
            <w:r w:rsidRPr="00842CF5">
              <w:rPr>
                <w:rFonts w:eastAsia="仿宋"/>
                <w:color w:val="000000"/>
                <w:szCs w:val="21"/>
              </w:rPr>
              <w:t>10/100/1000M</w:t>
            </w:r>
            <w:proofErr w:type="gramStart"/>
            <w:r w:rsidRPr="00842CF5">
              <w:rPr>
                <w:rFonts w:eastAsia="仿宋"/>
                <w:color w:val="000000"/>
                <w:szCs w:val="21"/>
              </w:rPr>
              <w:t>电口</w:t>
            </w:r>
            <w:proofErr w:type="gramEnd"/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2CF5" w:rsidRPr="00842CF5" w:rsidRDefault="00842CF5" w:rsidP="003B70FA">
            <w:pPr>
              <w:rPr>
                <w:rFonts w:eastAsia="仿宋"/>
                <w:color w:val="000000"/>
                <w:szCs w:val="21"/>
              </w:rPr>
            </w:pPr>
          </w:p>
        </w:tc>
      </w:tr>
      <w:tr w:rsidR="00842CF5" w:rsidRPr="00842CF5" w:rsidTr="00842CF5">
        <w:trPr>
          <w:trHeight w:val="54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CF5" w:rsidRPr="00842CF5" w:rsidRDefault="00842CF5" w:rsidP="003B70FA">
            <w:pPr>
              <w:rPr>
                <w:rFonts w:eastAsia="仿宋"/>
                <w:color w:val="000000"/>
                <w:szCs w:val="21"/>
              </w:rPr>
            </w:pPr>
            <w:r w:rsidRPr="00842CF5">
              <w:rPr>
                <w:rFonts w:eastAsia="仿宋"/>
                <w:color w:val="000000"/>
                <w:szCs w:val="21"/>
              </w:rPr>
              <w:t>6</w:t>
            </w:r>
          </w:p>
        </w:tc>
        <w:tc>
          <w:tcPr>
            <w:tcW w:w="9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CF5" w:rsidRPr="00842CF5" w:rsidRDefault="00842CF5" w:rsidP="003B70FA">
            <w:pPr>
              <w:rPr>
                <w:rFonts w:eastAsia="仿宋"/>
                <w:color w:val="000000"/>
                <w:szCs w:val="21"/>
              </w:rPr>
            </w:pPr>
            <w:proofErr w:type="gramStart"/>
            <w:r w:rsidRPr="00842CF5">
              <w:rPr>
                <w:rFonts w:eastAsia="仿宋"/>
                <w:color w:val="000000"/>
                <w:szCs w:val="21"/>
              </w:rPr>
              <w:t>内置物</w:t>
            </w:r>
            <w:proofErr w:type="gramEnd"/>
            <w:r w:rsidRPr="00842CF5">
              <w:rPr>
                <w:rFonts w:eastAsia="仿宋"/>
                <w:color w:val="000000"/>
                <w:szCs w:val="21"/>
              </w:rPr>
              <w:t>联网</w:t>
            </w:r>
          </w:p>
        </w:tc>
        <w:tc>
          <w:tcPr>
            <w:tcW w:w="3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CF5" w:rsidRPr="00842CF5" w:rsidRDefault="00842CF5" w:rsidP="003B70FA">
            <w:pPr>
              <w:rPr>
                <w:rFonts w:eastAsia="仿宋"/>
                <w:color w:val="000000"/>
                <w:szCs w:val="21"/>
              </w:rPr>
            </w:pPr>
            <w:proofErr w:type="gramStart"/>
            <w:r w:rsidRPr="00842CF5">
              <w:rPr>
                <w:rFonts w:eastAsia="仿宋"/>
                <w:color w:val="000000"/>
                <w:szCs w:val="21"/>
              </w:rPr>
              <w:t>内置蓝牙</w:t>
            </w:r>
            <w:proofErr w:type="gramEnd"/>
            <w:r w:rsidRPr="00842CF5">
              <w:rPr>
                <w:rFonts w:eastAsia="仿宋"/>
                <w:color w:val="000000"/>
                <w:szCs w:val="21"/>
              </w:rPr>
              <w:t>5.0/RFID</w:t>
            </w:r>
            <w:r w:rsidRPr="00842CF5">
              <w:rPr>
                <w:rFonts w:eastAsia="仿宋"/>
                <w:color w:val="000000"/>
                <w:szCs w:val="21"/>
              </w:rPr>
              <w:t>，支持通过软件切换，实现对</w:t>
            </w:r>
            <w:r w:rsidRPr="00842CF5">
              <w:rPr>
                <w:rFonts w:eastAsia="仿宋"/>
                <w:color w:val="000000"/>
                <w:szCs w:val="21"/>
              </w:rPr>
              <w:t>BLE/RFID</w:t>
            </w:r>
            <w:r w:rsidRPr="00842CF5">
              <w:rPr>
                <w:rFonts w:eastAsia="仿宋"/>
                <w:color w:val="000000"/>
                <w:szCs w:val="21"/>
              </w:rPr>
              <w:t>不同协议的</w:t>
            </w:r>
            <w:r w:rsidRPr="00842CF5">
              <w:rPr>
                <w:rFonts w:eastAsia="仿宋"/>
                <w:color w:val="000000"/>
                <w:szCs w:val="21"/>
              </w:rPr>
              <w:t>IOT</w:t>
            </w:r>
            <w:r w:rsidRPr="00842CF5">
              <w:rPr>
                <w:rFonts w:eastAsia="仿宋"/>
                <w:color w:val="000000"/>
                <w:szCs w:val="21"/>
              </w:rPr>
              <w:t>扩展功能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2CF5" w:rsidRPr="00842CF5" w:rsidRDefault="00842CF5" w:rsidP="003B70FA">
            <w:pPr>
              <w:rPr>
                <w:rFonts w:eastAsia="仿宋"/>
                <w:color w:val="000000"/>
                <w:szCs w:val="21"/>
              </w:rPr>
            </w:pPr>
          </w:p>
        </w:tc>
      </w:tr>
      <w:tr w:rsidR="00842CF5" w:rsidRPr="00842CF5" w:rsidTr="00842CF5">
        <w:trPr>
          <w:trHeight w:val="600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CF5" w:rsidRPr="00842CF5" w:rsidRDefault="00842CF5" w:rsidP="003B70FA">
            <w:pPr>
              <w:rPr>
                <w:rFonts w:eastAsia="仿宋"/>
                <w:color w:val="000000"/>
                <w:szCs w:val="21"/>
              </w:rPr>
            </w:pPr>
            <w:r w:rsidRPr="00842CF5">
              <w:rPr>
                <w:rFonts w:eastAsia="仿宋"/>
                <w:color w:val="000000"/>
                <w:szCs w:val="21"/>
              </w:rPr>
              <w:t>7</w:t>
            </w:r>
          </w:p>
        </w:tc>
        <w:tc>
          <w:tcPr>
            <w:tcW w:w="9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CF5" w:rsidRPr="00842CF5" w:rsidRDefault="00842CF5" w:rsidP="003B70FA">
            <w:pPr>
              <w:rPr>
                <w:rFonts w:eastAsia="仿宋"/>
                <w:color w:val="000000"/>
                <w:szCs w:val="21"/>
              </w:rPr>
            </w:pPr>
            <w:proofErr w:type="gramStart"/>
            <w:r w:rsidRPr="00842CF5">
              <w:rPr>
                <w:rFonts w:eastAsia="仿宋"/>
                <w:color w:val="000000"/>
                <w:szCs w:val="21"/>
              </w:rPr>
              <w:t>外置物</w:t>
            </w:r>
            <w:proofErr w:type="gramEnd"/>
            <w:r w:rsidRPr="00842CF5">
              <w:rPr>
                <w:rFonts w:eastAsia="仿宋"/>
                <w:color w:val="000000"/>
                <w:szCs w:val="21"/>
              </w:rPr>
              <w:t>联网扩展能力</w:t>
            </w:r>
          </w:p>
        </w:tc>
        <w:tc>
          <w:tcPr>
            <w:tcW w:w="3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CF5" w:rsidRPr="00842CF5" w:rsidRDefault="00842CF5" w:rsidP="003B70FA">
            <w:pPr>
              <w:rPr>
                <w:rFonts w:eastAsia="仿宋"/>
                <w:color w:val="000000"/>
                <w:szCs w:val="21"/>
              </w:rPr>
            </w:pPr>
            <w:r w:rsidRPr="00842CF5">
              <w:rPr>
                <w:rFonts w:eastAsia="仿宋"/>
                <w:color w:val="000000"/>
                <w:szCs w:val="21"/>
              </w:rPr>
              <w:t>支持</w:t>
            </w:r>
            <w:r w:rsidRPr="00842CF5">
              <w:rPr>
                <w:rFonts w:eastAsia="仿宋"/>
                <w:color w:val="000000"/>
                <w:szCs w:val="21"/>
              </w:rPr>
              <w:t>BLE</w:t>
            </w:r>
            <w:r w:rsidRPr="00842CF5">
              <w:rPr>
                <w:rFonts w:eastAsia="仿宋"/>
                <w:color w:val="000000"/>
                <w:szCs w:val="21"/>
              </w:rPr>
              <w:t>、</w:t>
            </w:r>
            <w:r w:rsidRPr="00842CF5">
              <w:rPr>
                <w:rFonts w:eastAsia="仿宋"/>
                <w:color w:val="000000"/>
                <w:szCs w:val="21"/>
              </w:rPr>
              <w:t>RFID</w:t>
            </w:r>
            <w:r w:rsidRPr="00842CF5">
              <w:rPr>
                <w:rFonts w:eastAsia="仿宋"/>
                <w:color w:val="000000"/>
                <w:szCs w:val="21"/>
              </w:rPr>
              <w:t>、</w:t>
            </w:r>
            <w:r w:rsidRPr="00842CF5">
              <w:rPr>
                <w:rFonts w:eastAsia="仿宋"/>
                <w:color w:val="000000"/>
                <w:szCs w:val="21"/>
              </w:rPr>
              <w:t>ZigBee</w:t>
            </w:r>
            <w:r w:rsidRPr="00842CF5">
              <w:rPr>
                <w:rFonts w:eastAsia="仿宋"/>
                <w:color w:val="000000"/>
                <w:szCs w:val="21"/>
              </w:rPr>
              <w:t>等物</w:t>
            </w:r>
            <w:proofErr w:type="gramStart"/>
            <w:r w:rsidRPr="00842CF5">
              <w:rPr>
                <w:rFonts w:eastAsia="仿宋"/>
                <w:color w:val="000000"/>
                <w:szCs w:val="21"/>
              </w:rPr>
              <w:t>联网全</w:t>
            </w:r>
            <w:proofErr w:type="gramEnd"/>
            <w:r w:rsidRPr="00842CF5">
              <w:rPr>
                <w:rFonts w:eastAsia="仿宋"/>
                <w:color w:val="000000"/>
                <w:szCs w:val="21"/>
              </w:rPr>
              <w:t>制式扩展，要求</w:t>
            </w:r>
            <w:proofErr w:type="gramStart"/>
            <w:r w:rsidRPr="00842CF5">
              <w:rPr>
                <w:rFonts w:eastAsia="仿宋"/>
                <w:color w:val="000000"/>
                <w:szCs w:val="21"/>
              </w:rPr>
              <w:t>提供官网链接</w:t>
            </w:r>
            <w:proofErr w:type="gramEnd"/>
            <w:r w:rsidRPr="00842CF5">
              <w:rPr>
                <w:rFonts w:eastAsia="仿宋"/>
                <w:color w:val="000000"/>
                <w:szCs w:val="21"/>
              </w:rPr>
              <w:t>，保留测试权力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2CF5" w:rsidRPr="00842CF5" w:rsidRDefault="00842CF5" w:rsidP="003B70FA">
            <w:pPr>
              <w:rPr>
                <w:rFonts w:eastAsia="仿宋"/>
                <w:color w:val="000000"/>
                <w:szCs w:val="21"/>
              </w:rPr>
            </w:pPr>
            <w:r w:rsidRPr="00842CF5">
              <w:rPr>
                <w:rFonts w:eastAsia="仿宋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842CF5" w:rsidRPr="00842CF5" w:rsidTr="00842CF5">
        <w:trPr>
          <w:trHeight w:val="600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CF5" w:rsidRPr="00842CF5" w:rsidRDefault="00842CF5" w:rsidP="003B70FA">
            <w:pPr>
              <w:rPr>
                <w:rFonts w:eastAsia="仿宋"/>
                <w:color w:val="000000"/>
                <w:szCs w:val="21"/>
              </w:rPr>
            </w:pPr>
            <w:r w:rsidRPr="00842CF5">
              <w:rPr>
                <w:rFonts w:eastAsia="仿宋"/>
                <w:color w:val="000000"/>
                <w:szCs w:val="21"/>
              </w:rPr>
              <w:t>8</w:t>
            </w:r>
          </w:p>
        </w:tc>
        <w:tc>
          <w:tcPr>
            <w:tcW w:w="9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CF5" w:rsidRPr="00842CF5" w:rsidRDefault="00842CF5" w:rsidP="003B70FA">
            <w:pPr>
              <w:rPr>
                <w:rFonts w:eastAsia="仿宋"/>
                <w:color w:val="000000"/>
                <w:szCs w:val="21"/>
              </w:rPr>
            </w:pPr>
            <w:r w:rsidRPr="00842CF5">
              <w:rPr>
                <w:rFonts w:eastAsia="仿宋"/>
                <w:color w:val="000000"/>
                <w:szCs w:val="21"/>
              </w:rPr>
              <w:t>接入规格</w:t>
            </w:r>
          </w:p>
        </w:tc>
        <w:tc>
          <w:tcPr>
            <w:tcW w:w="3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CF5" w:rsidRPr="00842CF5" w:rsidRDefault="00842CF5" w:rsidP="003B70FA">
            <w:pPr>
              <w:rPr>
                <w:rFonts w:eastAsia="仿宋"/>
                <w:color w:val="000000"/>
                <w:szCs w:val="21"/>
              </w:rPr>
            </w:pPr>
            <w:r w:rsidRPr="00842CF5">
              <w:rPr>
                <w:rFonts w:eastAsia="仿宋"/>
                <w:color w:val="000000"/>
                <w:szCs w:val="21"/>
              </w:rPr>
              <w:t>整机接入用户规格</w:t>
            </w:r>
            <w:r w:rsidRPr="00842CF5">
              <w:rPr>
                <w:rFonts w:eastAsia="仿宋"/>
                <w:color w:val="000000"/>
                <w:szCs w:val="21"/>
              </w:rPr>
              <w:t>1024</w:t>
            </w:r>
            <w:r w:rsidRPr="00842CF5">
              <w:rPr>
                <w:rFonts w:eastAsia="仿宋"/>
                <w:color w:val="000000"/>
                <w:szCs w:val="21"/>
              </w:rPr>
              <w:t>，要求</w:t>
            </w:r>
            <w:proofErr w:type="gramStart"/>
            <w:r w:rsidRPr="00842CF5">
              <w:rPr>
                <w:rFonts w:eastAsia="仿宋"/>
                <w:color w:val="000000"/>
                <w:szCs w:val="21"/>
              </w:rPr>
              <w:t>提供官网链接</w:t>
            </w:r>
            <w:proofErr w:type="gramEnd"/>
            <w:r w:rsidRPr="00842CF5">
              <w:rPr>
                <w:rFonts w:eastAsia="仿宋"/>
                <w:color w:val="000000"/>
                <w:szCs w:val="21"/>
              </w:rPr>
              <w:t>以及</w:t>
            </w:r>
            <w:proofErr w:type="gramStart"/>
            <w:r w:rsidRPr="00842CF5">
              <w:rPr>
                <w:rFonts w:eastAsia="仿宋"/>
                <w:color w:val="000000"/>
                <w:szCs w:val="21"/>
              </w:rPr>
              <w:t>官网截</w:t>
            </w:r>
            <w:proofErr w:type="gramEnd"/>
            <w:r w:rsidRPr="00842CF5">
              <w:rPr>
                <w:rFonts w:eastAsia="仿宋"/>
                <w:color w:val="000000"/>
                <w:szCs w:val="21"/>
              </w:rPr>
              <w:t>图证明，保留测试权力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2CF5" w:rsidRPr="00842CF5" w:rsidRDefault="00842CF5" w:rsidP="003B70FA">
            <w:pPr>
              <w:rPr>
                <w:rFonts w:eastAsia="仿宋"/>
                <w:color w:val="000000"/>
                <w:szCs w:val="21"/>
              </w:rPr>
            </w:pPr>
            <w:r w:rsidRPr="00842CF5">
              <w:rPr>
                <w:rFonts w:eastAsia="仿宋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842CF5" w:rsidRPr="00842CF5" w:rsidTr="00842CF5">
        <w:trPr>
          <w:trHeight w:val="600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CF5" w:rsidRPr="00842CF5" w:rsidRDefault="00842CF5" w:rsidP="003B70FA">
            <w:pPr>
              <w:rPr>
                <w:rFonts w:eastAsia="仿宋"/>
                <w:color w:val="000000"/>
                <w:szCs w:val="21"/>
              </w:rPr>
            </w:pPr>
            <w:r w:rsidRPr="00842CF5">
              <w:rPr>
                <w:rFonts w:eastAsia="仿宋"/>
                <w:color w:val="000000"/>
                <w:szCs w:val="21"/>
              </w:rPr>
              <w:t>9</w:t>
            </w:r>
          </w:p>
        </w:tc>
        <w:tc>
          <w:tcPr>
            <w:tcW w:w="9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CF5" w:rsidRPr="00842CF5" w:rsidRDefault="00842CF5" w:rsidP="003B70FA">
            <w:pPr>
              <w:rPr>
                <w:rFonts w:eastAsia="仿宋"/>
                <w:color w:val="000000"/>
                <w:szCs w:val="21"/>
              </w:rPr>
            </w:pPr>
            <w:r w:rsidRPr="00842CF5">
              <w:rPr>
                <w:rFonts w:eastAsia="仿宋"/>
                <w:color w:val="000000"/>
                <w:szCs w:val="21"/>
              </w:rPr>
              <w:t>入网证</w:t>
            </w:r>
          </w:p>
        </w:tc>
        <w:tc>
          <w:tcPr>
            <w:tcW w:w="3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CF5" w:rsidRPr="00842CF5" w:rsidRDefault="00842CF5" w:rsidP="003B70FA">
            <w:pPr>
              <w:rPr>
                <w:rFonts w:eastAsia="仿宋"/>
                <w:color w:val="000000"/>
                <w:szCs w:val="21"/>
              </w:rPr>
            </w:pPr>
            <w:r w:rsidRPr="00842CF5">
              <w:rPr>
                <w:rFonts w:eastAsia="仿宋"/>
                <w:color w:val="000000"/>
                <w:szCs w:val="21"/>
              </w:rPr>
              <w:t>要求投标产品为成熟产品，投标设备必须持有国家工信部型号核准证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2CF5" w:rsidRPr="00842CF5" w:rsidRDefault="00842CF5" w:rsidP="003B70FA">
            <w:pPr>
              <w:rPr>
                <w:rFonts w:eastAsia="仿宋"/>
                <w:color w:val="000000"/>
                <w:szCs w:val="21"/>
              </w:rPr>
            </w:pPr>
          </w:p>
        </w:tc>
      </w:tr>
      <w:tr w:rsidR="00842CF5" w:rsidRPr="00842CF5" w:rsidTr="00842CF5">
        <w:trPr>
          <w:trHeight w:val="600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CF5" w:rsidRPr="00842CF5" w:rsidRDefault="00842CF5" w:rsidP="003B70FA">
            <w:pPr>
              <w:rPr>
                <w:rFonts w:eastAsia="仿宋"/>
                <w:color w:val="000000"/>
                <w:kern w:val="0"/>
                <w:szCs w:val="21"/>
              </w:rPr>
            </w:pPr>
            <w:r w:rsidRPr="00842CF5">
              <w:rPr>
                <w:rFonts w:eastAsia="仿宋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9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CF5" w:rsidRPr="00842CF5" w:rsidRDefault="00842CF5" w:rsidP="003B70FA">
            <w:pPr>
              <w:rPr>
                <w:rFonts w:eastAsia="仿宋"/>
                <w:color w:val="000000"/>
                <w:kern w:val="0"/>
                <w:szCs w:val="21"/>
              </w:rPr>
            </w:pPr>
            <w:r w:rsidRPr="00842CF5">
              <w:rPr>
                <w:rFonts w:eastAsia="仿宋"/>
                <w:color w:val="000000"/>
                <w:kern w:val="0"/>
                <w:szCs w:val="21"/>
              </w:rPr>
              <w:t>兼容性要求</w:t>
            </w:r>
          </w:p>
        </w:tc>
        <w:tc>
          <w:tcPr>
            <w:tcW w:w="3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CF5" w:rsidRPr="00842CF5" w:rsidRDefault="00842CF5" w:rsidP="003B70FA">
            <w:pPr>
              <w:rPr>
                <w:rFonts w:eastAsia="仿宋"/>
                <w:color w:val="000000"/>
                <w:kern w:val="0"/>
                <w:szCs w:val="21"/>
              </w:rPr>
            </w:pPr>
            <w:r w:rsidRPr="00842CF5">
              <w:rPr>
                <w:rFonts w:eastAsia="仿宋"/>
                <w:color w:val="000000"/>
                <w:kern w:val="0"/>
                <w:szCs w:val="21"/>
              </w:rPr>
              <w:t>所投无线</w:t>
            </w:r>
            <w:r w:rsidRPr="00842CF5">
              <w:rPr>
                <w:rFonts w:eastAsia="仿宋"/>
                <w:color w:val="000000"/>
                <w:kern w:val="0"/>
                <w:szCs w:val="21"/>
              </w:rPr>
              <w:t>AP</w:t>
            </w:r>
            <w:r w:rsidRPr="00842CF5">
              <w:rPr>
                <w:rFonts w:eastAsia="仿宋"/>
                <w:color w:val="000000"/>
                <w:kern w:val="0"/>
                <w:szCs w:val="21"/>
              </w:rPr>
              <w:t>必须能够与现有无线网控制器兼容，注册到现有的无线控制器，满足统一管理、统一认证和用户无缝漫游。提供厂商盖章证明文件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2CF5" w:rsidRPr="00842CF5" w:rsidRDefault="00842CF5" w:rsidP="003B70FA">
            <w:pPr>
              <w:rPr>
                <w:rFonts w:eastAsia="仿宋"/>
                <w:color w:val="000000"/>
                <w:szCs w:val="21"/>
              </w:rPr>
            </w:pPr>
            <w:r w:rsidRPr="00842CF5">
              <w:rPr>
                <w:rFonts w:eastAsia="仿宋"/>
                <w:color w:val="000000"/>
                <w:szCs w:val="21"/>
              </w:rPr>
              <w:t>是</w:t>
            </w:r>
          </w:p>
        </w:tc>
      </w:tr>
      <w:tr w:rsidR="00842CF5" w:rsidRPr="00842CF5" w:rsidTr="00842CF5">
        <w:trPr>
          <w:trHeight w:val="600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CF5" w:rsidRPr="00842CF5" w:rsidRDefault="00842CF5" w:rsidP="003B70FA">
            <w:pPr>
              <w:rPr>
                <w:rFonts w:eastAsia="仿宋"/>
                <w:bCs/>
                <w:color w:val="000000"/>
                <w:szCs w:val="21"/>
              </w:rPr>
            </w:pPr>
            <w:r w:rsidRPr="00842CF5">
              <w:rPr>
                <w:rFonts w:eastAsia="仿宋"/>
                <w:bCs/>
                <w:color w:val="000000"/>
                <w:szCs w:val="21"/>
              </w:rPr>
              <w:t>11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CF5" w:rsidRPr="00842CF5" w:rsidRDefault="00842CF5" w:rsidP="003B70FA">
            <w:pPr>
              <w:rPr>
                <w:rFonts w:eastAsia="仿宋"/>
                <w:bCs/>
                <w:color w:val="000000"/>
                <w:szCs w:val="21"/>
              </w:rPr>
            </w:pPr>
            <w:r w:rsidRPr="00842CF5">
              <w:rPr>
                <w:rFonts w:eastAsia="仿宋"/>
                <w:bCs/>
                <w:color w:val="000000"/>
                <w:szCs w:val="21"/>
              </w:rPr>
              <w:t>数量</w:t>
            </w:r>
          </w:p>
        </w:tc>
        <w:tc>
          <w:tcPr>
            <w:tcW w:w="3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CF5" w:rsidRPr="00842CF5" w:rsidRDefault="00842CF5" w:rsidP="003B70FA">
            <w:pPr>
              <w:rPr>
                <w:rFonts w:eastAsia="仿宋"/>
                <w:bCs/>
                <w:color w:val="000000"/>
                <w:szCs w:val="21"/>
              </w:rPr>
            </w:pPr>
            <w:r w:rsidRPr="00842CF5">
              <w:rPr>
                <w:rFonts w:eastAsia="仿宋"/>
                <w:bCs/>
                <w:color w:val="000000"/>
                <w:szCs w:val="21"/>
              </w:rPr>
              <w:t>240</w:t>
            </w:r>
            <w:r w:rsidRPr="00842CF5">
              <w:rPr>
                <w:rFonts w:eastAsia="仿宋"/>
                <w:bCs/>
                <w:color w:val="000000"/>
                <w:szCs w:val="21"/>
              </w:rPr>
              <w:t>台。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2CF5" w:rsidRPr="00842CF5" w:rsidRDefault="00842CF5" w:rsidP="003B70FA">
            <w:pPr>
              <w:rPr>
                <w:rFonts w:eastAsia="仿宋"/>
                <w:bCs/>
                <w:color w:val="000000"/>
                <w:szCs w:val="21"/>
              </w:rPr>
            </w:pPr>
          </w:p>
        </w:tc>
      </w:tr>
    </w:tbl>
    <w:p w:rsidR="00591AE5" w:rsidRPr="00842CF5" w:rsidRDefault="00591AE5">
      <w:pPr>
        <w:rPr>
          <w:rFonts w:eastAsia="仿宋"/>
        </w:rPr>
      </w:pPr>
    </w:p>
    <w:p w:rsidR="00591AE5" w:rsidRPr="00842CF5" w:rsidRDefault="00591AE5">
      <w:pPr>
        <w:rPr>
          <w:rFonts w:eastAsia="仿宋"/>
        </w:rPr>
      </w:pPr>
    </w:p>
    <w:p w:rsidR="00341492" w:rsidRPr="00842CF5" w:rsidRDefault="009E5E34" w:rsidP="00B43242">
      <w:pPr>
        <w:widowControl/>
        <w:numPr>
          <w:ilvl w:val="0"/>
          <w:numId w:val="2"/>
        </w:numPr>
        <w:jc w:val="left"/>
        <w:rPr>
          <w:rFonts w:eastAsia="仿宋"/>
          <w:b/>
          <w:color w:val="000000"/>
        </w:rPr>
      </w:pPr>
      <w:r w:rsidRPr="00842CF5">
        <w:rPr>
          <w:rFonts w:eastAsia="仿宋"/>
          <w:b/>
          <w:color w:val="000000"/>
        </w:rPr>
        <w:t>供电交换机</w:t>
      </w:r>
    </w:p>
    <w:tbl>
      <w:tblPr>
        <w:tblW w:w="46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"/>
        <w:gridCol w:w="1136"/>
        <w:gridCol w:w="5121"/>
        <w:gridCol w:w="627"/>
      </w:tblGrid>
      <w:tr w:rsidR="00842CF5" w:rsidRPr="00842CF5" w:rsidTr="00842CF5">
        <w:trPr>
          <w:trHeight w:val="375"/>
          <w:jc w:val="center"/>
        </w:trPr>
        <w:tc>
          <w:tcPr>
            <w:tcW w:w="502" w:type="pct"/>
            <w:shd w:val="clear" w:color="auto" w:fill="808080"/>
            <w:vAlign w:val="center"/>
          </w:tcPr>
          <w:p w:rsidR="00842CF5" w:rsidRPr="00842CF5" w:rsidRDefault="00842CF5" w:rsidP="009E5E34">
            <w:pPr>
              <w:widowControl/>
              <w:rPr>
                <w:rFonts w:eastAsia="仿宋"/>
                <w:b/>
                <w:bCs/>
                <w:color w:val="000000"/>
                <w:kern w:val="0"/>
                <w:sz w:val="20"/>
                <w:szCs w:val="20"/>
              </w:rPr>
            </w:pPr>
            <w:r w:rsidRPr="00842CF5">
              <w:rPr>
                <w:rFonts w:eastAsia="仿宋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742" w:type="pct"/>
            <w:shd w:val="clear" w:color="auto" w:fill="808080"/>
            <w:vAlign w:val="center"/>
          </w:tcPr>
          <w:p w:rsidR="00842CF5" w:rsidRPr="00842CF5" w:rsidRDefault="00842CF5" w:rsidP="009E5E34">
            <w:pPr>
              <w:widowControl/>
              <w:rPr>
                <w:rFonts w:eastAsia="仿宋"/>
                <w:b/>
                <w:bCs/>
                <w:color w:val="000000"/>
                <w:kern w:val="0"/>
                <w:sz w:val="20"/>
                <w:szCs w:val="20"/>
              </w:rPr>
            </w:pPr>
            <w:r w:rsidRPr="00842CF5">
              <w:rPr>
                <w:rFonts w:eastAsia="仿宋"/>
                <w:b/>
                <w:bCs/>
                <w:color w:val="000000"/>
                <w:kern w:val="0"/>
                <w:sz w:val="20"/>
                <w:szCs w:val="20"/>
              </w:rPr>
              <w:t>功能及技术指标</w:t>
            </w:r>
          </w:p>
        </w:tc>
        <w:tc>
          <w:tcPr>
            <w:tcW w:w="3346" w:type="pct"/>
            <w:shd w:val="clear" w:color="auto" w:fill="808080"/>
            <w:vAlign w:val="center"/>
          </w:tcPr>
          <w:p w:rsidR="00842CF5" w:rsidRPr="00842CF5" w:rsidRDefault="00842CF5" w:rsidP="009E5E34">
            <w:pPr>
              <w:widowControl/>
              <w:rPr>
                <w:rFonts w:eastAsia="仿宋"/>
                <w:b/>
                <w:bCs/>
                <w:color w:val="000000"/>
                <w:kern w:val="0"/>
                <w:sz w:val="20"/>
                <w:szCs w:val="20"/>
              </w:rPr>
            </w:pPr>
            <w:r w:rsidRPr="00842CF5">
              <w:rPr>
                <w:rFonts w:eastAsia="仿宋"/>
                <w:b/>
                <w:bCs/>
                <w:color w:val="000000"/>
                <w:kern w:val="0"/>
                <w:sz w:val="20"/>
                <w:szCs w:val="20"/>
              </w:rPr>
              <w:t>详细技术参数</w:t>
            </w:r>
          </w:p>
        </w:tc>
        <w:tc>
          <w:tcPr>
            <w:tcW w:w="410" w:type="pct"/>
            <w:shd w:val="clear" w:color="auto" w:fill="808080"/>
            <w:vAlign w:val="center"/>
          </w:tcPr>
          <w:p w:rsidR="00842CF5" w:rsidRPr="00842CF5" w:rsidRDefault="00842CF5" w:rsidP="009E5E34">
            <w:pPr>
              <w:widowControl/>
              <w:rPr>
                <w:rFonts w:eastAsia="仿宋"/>
                <w:b/>
                <w:bCs/>
                <w:color w:val="000000"/>
                <w:kern w:val="0"/>
                <w:sz w:val="20"/>
                <w:szCs w:val="20"/>
              </w:rPr>
            </w:pPr>
            <w:r w:rsidRPr="00842CF5">
              <w:rPr>
                <w:rFonts w:eastAsia="仿宋"/>
                <w:b/>
                <w:bCs/>
                <w:color w:val="000000"/>
                <w:kern w:val="0"/>
                <w:sz w:val="20"/>
                <w:szCs w:val="20"/>
              </w:rPr>
              <w:t>证明材料要求</w:t>
            </w:r>
          </w:p>
        </w:tc>
      </w:tr>
      <w:tr w:rsidR="00842CF5" w:rsidRPr="00842CF5" w:rsidTr="00842CF5">
        <w:trPr>
          <w:trHeight w:val="375"/>
          <w:jc w:val="center"/>
        </w:trPr>
        <w:tc>
          <w:tcPr>
            <w:tcW w:w="502" w:type="pct"/>
          </w:tcPr>
          <w:p w:rsidR="00842CF5" w:rsidRPr="00842CF5" w:rsidRDefault="00842CF5" w:rsidP="003B70FA">
            <w:pPr>
              <w:rPr>
                <w:rFonts w:eastAsia="仿宋"/>
                <w:color w:val="000000"/>
                <w:szCs w:val="21"/>
              </w:rPr>
            </w:pPr>
            <w:r w:rsidRPr="00842CF5">
              <w:rPr>
                <w:rFonts w:eastAsia="仿宋"/>
                <w:color w:val="000000"/>
                <w:szCs w:val="21"/>
              </w:rPr>
              <w:t>1</w:t>
            </w:r>
          </w:p>
        </w:tc>
        <w:tc>
          <w:tcPr>
            <w:tcW w:w="742" w:type="pct"/>
            <w:shd w:val="clear" w:color="auto" w:fill="auto"/>
            <w:vAlign w:val="center"/>
            <w:hideMark/>
          </w:tcPr>
          <w:p w:rsidR="00842CF5" w:rsidRPr="00842CF5" w:rsidRDefault="00842CF5" w:rsidP="003B70FA">
            <w:pPr>
              <w:rPr>
                <w:rFonts w:eastAsia="仿宋"/>
                <w:color w:val="000000"/>
                <w:szCs w:val="21"/>
              </w:rPr>
            </w:pPr>
            <w:r w:rsidRPr="00842CF5">
              <w:rPr>
                <w:rFonts w:eastAsia="仿宋"/>
                <w:color w:val="000000"/>
                <w:szCs w:val="21"/>
              </w:rPr>
              <w:t>交换容量</w:t>
            </w:r>
          </w:p>
        </w:tc>
        <w:tc>
          <w:tcPr>
            <w:tcW w:w="3346" w:type="pct"/>
            <w:shd w:val="clear" w:color="auto" w:fill="auto"/>
            <w:vAlign w:val="center"/>
            <w:hideMark/>
          </w:tcPr>
          <w:p w:rsidR="00842CF5" w:rsidRPr="00842CF5" w:rsidRDefault="00842CF5" w:rsidP="003B70FA">
            <w:pPr>
              <w:rPr>
                <w:rFonts w:eastAsia="仿宋"/>
                <w:color w:val="000000"/>
                <w:szCs w:val="21"/>
              </w:rPr>
            </w:pPr>
            <w:r w:rsidRPr="00842CF5">
              <w:rPr>
                <w:rFonts w:eastAsia="仿宋"/>
                <w:color w:val="000000"/>
                <w:szCs w:val="21"/>
              </w:rPr>
              <w:t>≥330Gbps</w:t>
            </w:r>
          </w:p>
        </w:tc>
        <w:tc>
          <w:tcPr>
            <w:tcW w:w="410" w:type="pct"/>
          </w:tcPr>
          <w:p w:rsidR="00842CF5" w:rsidRPr="00842CF5" w:rsidRDefault="00842CF5" w:rsidP="003B70FA">
            <w:pPr>
              <w:rPr>
                <w:rFonts w:eastAsia="仿宋"/>
                <w:color w:val="000000"/>
                <w:szCs w:val="21"/>
              </w:rPr>
            </w:pPr>
          </w:p>
        </w:tc>
      </w:tr>
      <w:tr w:rsidR="00842CF5" w:rsidRPr="00842CF5" w:rsidTr="00842CF5">
        <w:trPr>
          <w:trHeight w:val="375"/>
          <w:jc w:val="center"/>
        </w:trPr>
        <w:tc>
          <w:tcPr>
            <w:tcW w:w="502" w:type="pct"/>
          </w:tcPr>
          <w:p w:rsidR="00842CF5" w:rsidRPr="00842CF5" w:rsidRDefault="00842CF5" w:rsidP="003B70FA">
            <w:pPr>
              <w:rPr>
                <w:rFonts w:eastAsia="仿宋"/>
                <w:color w:val="000000"/>
                <w:szCs w:val="21"/>
              </w:rPr>
            </w:pPr>
            <w:r w:rsidRPr="00842CF5">
              <w:rPr>
                <w:rFonts w:eastAsia="仿宋"/>
                <w:color w:val="000000"/>
                <w:szCs w:val="21"/>
              </w:rPr>
              <w:t>2</w:t>
            </w:r>
          </w:p>
        </w:tc>
        <w:tc>
          <w:tcPr>
            <w:tcW w:w="742" w:type="pct"/>
            <w:shd w:val="clear" w:color="auto" w:fill="auto"/>
            <w:vAlign w:val="center"/>
            <w:hideMark/>
          </w:tcPr>
          <w:p w:rsidR="00842CF5" w:rsidRPr="00842CF5" w:rsidRDefault="00842CF5" w:rsidP="003B70FA">
            <w:pPr>
              <w:rPr>
                <w:rFonts w:eastAsia="仿宋"/>
                <w:color w:val="000000"/>
                <w:szCs w:val="21"/>
              </w:rPr>
            </w:pPr>
            <w:r w:rsidRPr="00842CF5">
              <w:rPr>
                <w:rFonts w:eastAsia="仿宋"/>
                <w:color w:val="000000"/>
                <w:szCs w:val="21"/>
              </w:rPr>
              <w:t>包转发率</w:t>
            </w:r>
          </w:p>
        </w:tc>
        <w:tc>
          <w:tcPr>
            <w:tcW w:w="3346" w:type="pct"/>
            <w:shd w:val="clear" w:color="auto" w:fill="auto"/>
            <w:vAlign w:val="center"/>
            <w:hideMark/>
          </w:tcPr>
          <w:p w:rsidR="00842CF5" w:rsidRPr="00842CF5" w:rsidRDefault="00842CF5" w:rsidP="003B70FA">
            <w:pPr>
              <w:rPr>
                <w:rFonts w:eastAsia="仿宋"/>
                <w:color w:val="000000"/>
                <w:szCs w:val="21"/>
              </w:rPr>
            </w:pPr>
            <w:r w:rsidRPr="00842CF5">
              <w:rPr>
                <w:rFonts w:eastAsia="仿宋"/>
                <w:color w:val="000000"/>
                <w:szCs w:val="21"/>
              </w:rPr>
              <w:t>≥100Mpps</w:t>
            </w:r>
          </w:p>
        </w:tc>
        <w:tc>
          <w:tcPr>
            <w:tcW w:w="410" w:type="pct"/>
          </w:tcPr>
          <w:p w:rsidR="00842CF5" w:rsidRPr="00842CF5" w:rsidRDefault="00842CF5" w:rsidP="003B70FA">
            <w:pPr>
              <w:rPr>
                <w:rFonts w:eastAsia="仿宋"/>
                <w:color w:val="000000"/>
                <w:szCs w:val="21"/>
              </w:rPr>
            </w:pPr>
          </w:p>
        </w:tc>
      </w:tr>
      <w:tr w:rsidR="00842CF5" w:rsidRPr="00842CF5" w:rsidTr="00842CF5">
        <w:trPr>
          <w:trHeight w:val="750"/>
          <w:jc w:val="center"/>
        </w:trPr>
        <w:tc>
          <w:tcPr>
            <w:tcW w:w="502" w:type="pct"/>
          </w:tcPr>
          <w:p w:rsidR="00842CF5" w:rsidRPr="00842CF5" w:rsidRDefault="00842CF5" w:rsidP="003B70FA">
            <w:pPr>
              <w:rPr>
                <w:rFonts w:eastAsia="仿宋"/>
                <w:color w:val="000000"/>
                <w:szCs w:val="21"/>
              </w:rPr>
            </w:pPr>
            <w:r w:rsidRPr="00842CF5">
              <w:rPr>
                <w:rFonts w:eastAsia="仿宋"/>
                <w:color w:val="000000"/>
                <w:szCs w:val="21"/>
              </w:rPr>
              <w:t>3</w:t>
            </w:r>
          </w:p>
        </w:tc>
        <w:tc>
          <w:tcPr>
            <w:tcW w:w="742" w:type="pct"/>
            <w:shd w:val="clear" w:color="auto" w:fill="auto"/>
            <w:vAlign w:val="center"/>
            <w:hideMark/>
          </w:tcPr>
          <w:p w:rsidR="00842CF5" w:rsidRPr="00842CF5" w:rsidRDefault="00842CF5" w:rsidP="003B70FA">
            <w:pPr>
              <w:rPr>
                <w:rFonts w:eastAsia="仿宋"/>
                <w:color w:val="000000"/>
                <w:szCs w:val="21"/>
              </w:rPr>
            </w:pPr>
            <w:r w:rsidRPr="00842CF5">
              <w:rPr>
                <w:rFonts w:eastAsia="仿宋"/>
                <w:color w:val="000000"/>
                <w:szCs w:val="21"/>
              </w:rPr>
              <w:t>端口要求</w:t>
            </w:r>
          </w:p>
        </w:tc>
        <w:tc>
          <w:tcPr>
            <w:tcW w:w="3346" w:type="pct"/>
            <w:shd w:val="clear" w:color="auto" w:fill="auto"/>
            <w:vAlign w:val="center"/>
            <w:hideMark/>
          </w:tcPr>
          <w:p w:rsidR="00842CF5" w:rsidRPr="00842CF5" w:rsidRDefault="00842CF5" w:rsidP="003B70FA">
            <w:pPr>
              <w:rPr>
                <w:rFonts w:eastAsia="仿宋"/>
                <w:color w:val="000000"/>
                <w:szCs w:val="21"/>
              </w:rPr>
            </w:pPr>
            <w:r w:rsidRPr="00842CF5">
              <w:rPr>
                <w:rFonts w:eastAsia="仿宋"/>
                <w:color w:val="000000"/>
                <w:szCs w:val="21"/>
              </w:rPr>
              <w:t>≥24</w:t>
            </w:r>
            <w:r w:rsidRPr="00842CF5">
              <w:rPr>
                <w:rFonts w:eastAsia="仿宋"/>
                <w:color w:val="000000"/>
                <w:szCs w:val="21"/>
              </w:rPr>
              <w:t>个</w:t>
            </w:r>
            <w:r w:rsidRPr="00842CF5">
              <w:rPr>
                <w:rFonts w:eastAsia="仿宋"/>
                <w:color w:val="000000"/>
                <w:szCs w:val="21"/>
              </w:rPr>
              <w:t>10/100/1000Base-T</w:t>
            </w:r>
            <w:r w:rsidRPr="00842CF5">
              <w:rPr>
                <w:rFonts w:eastAsia="仿宋"/>
                <w:color w:val="000000"/>
                <w:szCs w:val="21"/>
              </w:rPr>
              <w:t>以太网端口，其中</w:t>
            </w:r>
            <w:r w:rsidRPr="00842CF5">
              <w:rPr>
                <w:rFonts w:eastAsia="仿宋"/>
                <w:color w:val="000000"/>
                <w:szCs w:val="21"/>
              </w:rPr>
              <w:t>4</w:t>
            </w:r>
            <w:r w:rsidRPr="00842CF5">
              <w:rPr>
                <w:rFonts w:eastAsia="仿宋"/>
                <w:color w:val="000000"/>
                <w:szCs w:val="21"/>
              </w:rPr>
              <w:t>个</w:t>
            </w:r>
            <w:r w:rsidRPr="00842CF5">
              <w:rPr>
                <w:rFonts w:eastAsia="仿宋"/>
                <w:color w:val="000000"/>
                <w:szCs w:val="21"/>
              </w:rPr>
              <w:t>SFP Combo</w:t>
            </w:r>
            <w:r w:rsidRPr="00842CF5">
              <w:rPr>
                <w:rFonts w:eastAsia="仿宋"/>
                <w:color w:val="000000"/>
                <w:szCs w:val="21"/>
              </w:rPr>
              <w:t>端口</w:t>
            </w:r>
          </w:p>
          <w:p w:rsidR="00842CF5" w:rsidRPr="00842CF5" w:rsidRDefault="00842CF5" w:rsidP="003B70FA">
            <w:pPr>
              <w:rPr>
                <w:rFonts w:eastAsia="仿宋"/>
                <w:color w:val="000000"/>
                <w:szCs w:val="21"/>
              </w:rPr>
            </w:pPr>
            <w:r w:rsidRPr="00842CF5">
              <w:rPr>
                <w:rFonts w:eastAsia="仿宋"/>
                <w:color w:val="000000"/>
                <w:szCs w:val="21"/>
              </w:rPr>
              <w:t>≥4</w:t>
            </w:r>
            <w:r w:rsidRPr="00842CF5">
              <w:rPr>
                <w:rFonts w:eastAsia="仿宋"/>
                <w:color w:val="000000"/>
                <w:szCs w:val="21"/>
              </w:rPr>
              <w:t>个万兆</w:t>
            </w:r>
            <w:r w:rsidRPr="00842CF5">
              <w:rPr>
                <w:rFonts w:eastAsia="仿宋"/>
                <w:color w:val="000000"/>
                <w:szCs w:val="21"/>
              </w:rPr>
              <w:t>SFP+</w:t>
            </w:r>
            <w:r w:rsidRPr="00842CF5">
              <w:rPr>
                <w:rFonts w:eastAsia="仿宋"/>
                <w:color w:val="000000"/>
                <w:szCs w:val="21"/>
              </w:rPr>
              <w:t>端口，模块</w:t>
            </w:r>
            <w:r w:rsidRPr="00842CF5">
              <w:rPr>
                <w:rFonts w:eastAsia="仿宋"/>
                <w:color w:val="000000"/>
                <w:szCs w:val="21"/>
              </w:rPr>
              <w:t>≥2</w:t>
            </w:r>
            <w:r w:rsidRPr="00842CF5">
              <w:rPr>
                <w:rFonts w:eastAsia="仿宋"/>
                <w:color w:val="000000"/>
                <w:szCs w:val="21"/>
              </w:rPr>
              <w:t>个万兆多模模块</w:t>
            </w:r>
          </w:p>
        </w:tc>
        <w:tc>
          <w:tcPr>
            <w:tcW w:w="410" w:type="pct"/>
          </w:tcPr>
          <w:p w:rsidR="00842CF5" w:rsidRPr="00842CF5" w:rsidRDefault="00842CF5" w:rsidP="003B70FA">
            <w:pPr>
              <w:rPr>
                <w:rFonts w:eastAsia="仿宋"/>
                <w:color w:val="000000"/>
                <w:szCs w:val="21"/>
              </w:rPr>
            </w:pPr>
          </w:p>
        </w:tc>
      </w:tr>
      <w:tr w:rsidR="00842CF5" w:rsidRPr="00842CF5" w:rsidTr="00842CF5">
        <w:trPr>
          <w:trHeight w:val="375"/>
          <w:jc w:val="center"/>
        </w:trPr>
        <w:tc>
          <w:tcPr>
            <w:tcW w:w="502" w:type="pct"/>
          </w:tcPr>
          <w:p w:rsidR="00842CF5" w:rsidRPr="00842CF5" w:rsidRDefault="00842CF5" w:rsidP="003B70FA">
            <w:pPr>
              <w:rPr>
                <w:rFonts w:eastAsia="仿宋"/>
                <w:color w:val="000000"/>
                <w:szCs w:val="21"/>
              </w:rPr>
            </w:pPr>
            <w:r w:rsidRPr="00842CF5">
              <w:rPr>
                <w:rFonts w:eastAsia="仿宋"/>
                <w:color w:val="000000"/>
                <w:szCs w:val="21"/>
              </w:rPr>
              <w:lastRenderedPageBreak/>
              <w:t>4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842CF5" w:rsidRPr="00842CF5" w:rsidRDefault="00842CF5" w:rsidP="003B70FA">
            <w:pPr>
              <w:rPr>
                <w:rFonts w:eastAsia="仿宋"/>
                <w:color w:val="000000"/>
                <w:szCs w:val="21"/>
              </w:rPr>
            </w:pPr>
            <w:r w:rsidRPr="00842CF5">
              <w:rPr>
                <w:rFonts w:eastAsia="仿宋"/>
                <w:color w:val="000000"/>
                <w:szCs w:val="21"/>
              </w:rPr>
              <w:t>POE</w:t>
            </w:r>
            <w:r w:rsidRPr="00842CF5">
              <w:rPr>
                <w:rFonts w:eastAsia="仿宋"/>
                <w:color w:val="000000"/>
                <w:szCs w:val="21"/>
              </w:rPr>
              <w:t>供电</w:t>
            </w:r>
          </w:p>
        </w:tc>
        <w:tc>
          <w:tcPr>
            <w:tcW w:w="3346" w:type="pct"/>
            <w:shd w:val="clear" w:color="auto" w:fill="auto"/>
            <w:vAlign w:val="center"/>
          </w:tcPr>
          <w:p w:rsidR="00842CF5" w:rsidRPr="00842CF5" w:rsidRDefault="00842CF5" w:rsidP="003B70FA">
            <w:pPr>
              <w:rPr>
                <w:rFonts w:eastAsia="仿宋"/>
                <w:color w:val="000000"/>
                <w:szCs w:val="21"/>
              </w:rPr>
            </w:pPr>
            <w:r w:rsidRPr="00842CF5">
              <w:rPr>
                <w:rFonts w:eastAsia="仿宋"/>
                <w:color w:val="000000"/>
                <w:szCs w:val="21"/>
              </w:rPr>
              <w:t>单端口可提供</w:t>
            </w:r>
            <w:r w:rsidRPr="00842CF5">
              <w:rPr>
                <w:rFonts w:eastAsia="仿宋"/>
                <w:color w:val="000000"/>
                <w:szCs w:val="21"/>
              </w:rPr>
              <w:t>30W</w:t>
            </w:r>
            <w:r w:rsidRPr="00842CF5">
              <w:rPr>
                <w:rFonts w:eastAsia="仿宋"/>
                <w:color w:val="000000"/>
                <w:szCs w:val="21"/>
              </w:rPr>
              <w:t>供电能力，整机提供不低于</w:t>
            </w:r>
            <w:r w:rsidRPr="00842CF5">
              <w:rPr>
                <w:rFonts w:eastAsia="仿宋"/>
                <w:color w:val="000000"/>
                <w:szCs w:val="21"/>
              </w:rPr>
              <w:t>370W</w:t>
            </w:r>
            <w:r w:rsidRPr="00842CF5">
              <w:rPr>
                <w:rFonts w:eastAsia="仿宋"/>
                <w:color w:val="000000"/>
                <w:szCs w:val="21"/>
              </w:rPr>
              <w:t>供电能力</w:t>
            </w:r>
          </w:p>
        </w:tc>
        <w:tc>
          <w:tcPr>
            <w:tcW w:w="410" w:type="pct"/>
          </w:tcPr>
          <w:p w:rsidR="00842CF5" w:rsidRPr="00842CF5" w:rsidRDefault="00842CF5" w:rsidP="003B70FA">
            <w:pPr>
              <w:rPr>
                <w:rFonts w:eastAsia="仿宋"/>
                <w:color w:val="000000"/>
                <w:szCs w:val="21"/>
              </w:rPr>
            </w:pPr>
          </w:p>
        </w:tc>
      </w:tr>
      <w:tr w:rsidR="00842CF5" w:rsidRPr="00842CF5" w:rsidTr="00842CF5">
        <w:trPr>
          <w:trHeight w:val="375"/>
          <w:jc w:val="center"/>
        </w:trPr>
        <w:tc>
          <w:tcPr>
            <w:tcW w:w="502" w:type="pct"/>
          </w:tcPr>
          <w:p w:rsidR="00842CF5" w:rsidRPr="00842CF5" w:rsidRDefault="00842CF5" w:rsidP="003B70FA">
            <w:pPr>
              <w:rPr>
                <w:rFonts w:eastAsia="仿宋"/>
                <w:color w:val="000000"/>
                <w:szCs w:val="21"/>
              </w:rPr>
            </w:pPr>
            <w:r w:rsidRPr="00842CF5">
              <w:rPr>
                <w:rFonts w:eastAsia="仿宋"/>
                <w:color w:val="000000"/>
                <w:szCs w:val="21"/>
              </w:rPr>
              <w:t>5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842CF5" w:rsidRPr="00842CF5" w:rsidRDefault="00842CF5" w:rsidP="003B70FA">
            <w:pPr>
              <w:rPr>
                <w:rFonts w:eastAsia="仿宋"/>
                <w:color w:val="000000"/>
                <w:szCs w:val="21"/>
              </w:rPr>
            </w:pPr>
            <w:r w:rsidRPr="00842CF5">
              <w:rPr>
                <w:rFonts w:eastAsia="仿宋"/>
                <w:color w:val="000000"/>
                <w:szCs w:val="21"/>
              </w:rPr>
              <w:t>二层功能</w:t>
            </w:r>
          </w:p>
        </w:tc>
        <w:tc>
          <w:tcPr>
            <w:tcW w:w="3346" w:type="pct"/>
            <w:shd w:val="clear" w:color="auto" w:fill="auto"/>
            <w:vAlign w:val="center"/>
          </w:tcPr>
          <w:p w:rsidR="00842CF5" w:rsidRPr="00842CF5" w:rsidRDefault="00842CF5" w:rsidP="003B70FA">
            <w:pPr>
              <w:rPr>
                <w:rFonts w:eastAsia="仿宋"/>
                <w:color w:val="000000"/>
                <w:szCs w:val="21"/>
              </w:rPr>
            </w:pPr>
            <w:r w:rsidRPr="00842CF5">
              <w:rPr>
                <w:rFonts w:eastAsia="仿宋"/>
                <w:color w:val="000000"/>
                <w:szCs w:val="21"/>
              </w:rPr>
              <w:t>支持</w:t>
            </w:r>
            <w:r w:rsidRPr="00842CF5">
              <w:rPr>
                <w:rFonts w:eastAsia="仿宋"/>
                <w:color w:val="000000"/>
                <w:szCs w:val="21"/>
              </w:rPr>
              <w:t>STP/RSTP/MSTP/PVST</w:t>
            </w:r>
            <w:r w:rsidRPr="00842CF5">
              <w:rPr>
                <w:rFonts w:eastAsia="仿宋"/>
                <w:color w:val="000000"/>
                <w:szCs w:val="21"/>
              </w:rPr>
              <w:t>功能，提供第三方测试报告</w:t>
            </w:r>
          </w:p>
        </w:tc>
        <w:tc>
          <w:tcPr>
            <w:tcW w:w="410" w:type="pct"/>
          </w:tcPr>
          <w:p w:rsidR="00842CF5" w:rsidRPr="00842CF5" w:rsidRDefault="00842CF5" w:rsidP="003B70FA">
            <w:pPr>
              <w:rPr>
                <w:rFonts w:eastAsia="仿宋"/>
                <w:color w:val="000000"/>
                <w:szCs w:val="21"/>
              </w:rPr>
            </w:pPr>
            <w:r w:rsidRPr="00842CF5">
              <w:rPr>
                <w:rFonts w:eastAsia="仿宋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842CF5" w:rsidRPr="00842CF5" w:rsidTr="00842CF5">
        <w:trPr>
          <w:trHeight w:val="375"/>
          <w:jc w:val="center"/>
        </w:trPr>
        <w:tc>
          <w:tcPr>
            <w:tcW w:w="502" w:type="pct"/>
          </w:tcPr>
          <w:p w:rsidR="00842CF5" w:rsidRPr="00842CF5" w:rsidRDefault="00842CF5" w:rsidP="003B70FA">
            <w:pPr>
              <w:rPr>
                <w:rFonts w:eastAsia="仿宋"/>
                <w:color w:val="000000"/>
                <w:szCs w:val="21"/>
              </w:rPr>
            </w:pPr>
            <w:r w:rsidRPr="00842CF5">
              <w:rPr>
                <w:rFonts w:eastAsia="仿宋"/>
                <w:color w:val="000000"/>
                <w:szCs w:val="21"/>
              </w:rPr>
              <w:t>6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842CF5" w:rsidRPr="00842CF5" w:rsidRDefault="00842CF5" w:rsidP="003B70FA">
            <w:pPr>
              <w:rPr>
                <w:rFonts w:eastAsia="仿宋"/>
                <w:color w:val="000000"/>
                <w:szCs w:val="21"/>
              </w:rPr>
            </w:pPr>
            <w:r w:rsidRPr="00842CF5">
              <w:rPr>
                <w:rFonts w:eastAsia="仿宋"/>
                <w:color w:val="000000"/>
                <w:szCs w:val="21"/>
              </w:rPr>
              <w:t>镜像功能</w:t>
            </w:r>
          </w:p>
        </w:tc>
        <w:tc>
          <w:tcPr>
            <w:tcW w:w="3346" w:type="pct"/>
            <w:shd w:val="clear" w:color="auto" w:fill="auto"/>
            <w:vAlign w:val="center"/>
          </w:tcPr>
          <w:p w:rsidR="00842CF5" w:rsidRPr="00842CF5" w:rsidRDefault="00842CF5" w:rsidP="003B70FA">
            <w:pPr>
              <w:rPr>
                <w:rFonts w:eastAsia="仿宋"/>
                <w:color w:val="000000"/>
                <w:szCs w:val="21"/>
              </w:rPr>
            </w:pPr>
            <w:r w:rsidRPr="00842CF5">
              <w:rPr>
                <w:rFonts w:eastAsia="仿宋"/>
                <w:color w:val="000000"/>
                <w:szCs w:val="21"/>
              </w:rPr>
              <w:t>支持流镜像、端口镜像、远程镜像等功能，提供第三方测试报告</w:t>
            </w:r>
          </w:p>
        </w:tc>
        <w:tc>
          <w:tcPr>
            <w:tcW w:w="410" w:type="pct"/>
          </w:tcPr>
          <w:p w:rsidR="00842CF5" w:rsidRPr="00842CF5" w:rsidRDefault="00842CF5" w:rsidP="003B70FA">
            <w:pPr>
              <w:rPr>
                <w:rFonts w:eastAsia="仿宋"/>
                <w:color w:val="000000"/>
                <w:szCs w:val="21"/>
              </w:rPr>
            </w:pPr>
            <w:r w:rsidRPr="00842CF5">
              <w:rPr>
                <w:rFonts w:eastAsia="仿宋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842CF5" w:rsidRPr="00842CF5" w:rsidTr="00842CF5">
        <w:trPr>
          <w:trHeight w:val="375"/>
          <w:jc w:val="center"/>
        </w:trPr>
        <w:tc>
          <w:tcPr>
            <w:tcW w:w="502" w:type="pct"/>
          </w:tcPr>
          <w:p w:rsidR="00842CF5" w:rsidRPr="00842CF5" w:rsidRDefault="00842CF5" w:rsidP="003B70FA">
            <w:pPr>
              <w:rPr>
                <w:rFonts w:eastAsia="仿宋"/>
                <w:color w:val="000000"/>
                <w:szCs w:val="21"/>
              </w:rPr>
            </w:pPr>
            <w:r w:rsidRPr="00842CF5">
              <w:rPr>
                <w:rFonts w:eastAsia="仿宋"/>
                <w:color w:val="000000"/>
                <w:szCs w:val="21"/>
              </w:rPr>
              <w:t>7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842CF5" w:rsidRPr="00842CF5" w:rsidRDefault="00842CF5" w:rsidP="003B70FA">
            <w:pPr>
              <w:rPr>
                <w:rFonts w:eastAsia="仿宋"/>
                <w:color w:val="000000"/>
                <w:szCs w:val="21"/>
              </w:rPr>
            </w:pPr>
            <w:r w:rsidRPr="00842CF5">
              <w:rPr>
                <w:rFonts w:eastAsia="仿宋"/>
                <w:color w:val="000000"/>
                <w:szCs w:val="21"/>
              </w:rPr>
              <w:t>路由功能</w:t>
            </w:r>
          </w:p>
        </w:tc>
        <w:tc>
          <w:tcPr>
            <w:tcW w:w="3346" w:type="pct"/>
            <w:shd w:val="clear" w:color="auto" w:fill="auto"/>
            <w:vAlign w:val="center"/>
          </w:tcPr>
          <w:p w:rsidR="00842CF5" w:rsidRPr="00842CF5" w:rsidRDefault="00842CF5" w:rsidP="003B70FA">
            <w:pPr>
              <w:rPr>
                <w:rFonts w:eastAsia="仿宋"/>
                <w:color w:val="000000"/>
                <w:szCs w:val="21"/>
              </w:rPr>
            </w:pPr>
            <w:r w:rsidRPr="00842CF5">
              <w:rPr>
                <w:rFonts w:eastAsia="仿宋"/>
                <w:color w:val="000000"/>
                <w:szCs w:val="21"/>
              </w:rPr>
              <w:t>支持静态路由、</w:t>
            </w:r>
            <w:r w:rsidRPr="00842CF5">
              <w:rPr>
                <w:rFonts w:eastAsia="仿宋"/>
                <w:color w:val="000000"/>
                <w:szCs w:val="21"/>
              </w:rPr>
              <w:t>RIP</w:t>
            </w:r>
            <w:r w:rsidRPr="00842CF5">
              <w:rPr>
                <w:rFonts w:eastAsia="仿宋"/>
                <w:color w:val="000000"/>
                <w:szCs w:val="21"/>
              </w:rPr>
              <w:t>、</w:t>
            </w:r>
            <w:r w:rsidRPr="00842CF5">
              <w:rPr>
                <w:rFonts w:eastAsia="仿宋"/>
                <w:color w:val="000000"/>
                <w:szCs w:val="21"/>
              </w:rPr>
              <w:t>OSPF</w:t>
            </w:r>
          </w:p>
        </w:tc>
        <w:tc>
          <w:tcPr>
            <w:tcW w:w="410" w:type="pct"/>
          </w:tcPr>
          <w:p w:rsidR="00842CF5" w:rsidRPr="00842CF5" w:rsidRDefault="00842CF5" w:rsidP="003B70FA">
            <w:pPr>
              <w:rPr>
                <w:rFonts w:eastAsia="仿宋"/>
                <w:color w:val="000000"/>
                <w:szCs w:val="21"/>
              </w:rPr>
            </w:pPr>
          </w:p>
        </w:tc>
      </w:tr>
      <w:tr w:rsidR="00842CF5" w:rsidRPr="00842CF5" w:rsidTr="00842CF5">
        <w:trPr>
          <w:trHeight w:val="375"/>
          <w:jc w:val="center"/>
        </w:trPr>
        <w:tc>
          <w:tcPr>
            <w:tcW w:w="502" w:type="pct"/>
          </w:tcPr>
          <w:p w:rsidR="00842CF5" w:rsidRPr="00842CF5" w:rsidRDefault="00842CF5" w:rsidP="003B70FA">
            <w:pPr>
              <w:rPr>
                <w:rFonts w:eastAsia="仿宋"/>
                <w:color w:val="000000"/>
                <w:szCs w:val="21"/>
              </w:rPr>
            </w:pPr>
            <w:r w:rsidRPr="00842CF5">
              <w:rPr>
                <w:rFonts w:eastAsia="仿宋"/>
                <w:color w:val="000000"/>
                <w:szCs w:val="21"/>
              </w:rPr>
              <w:t>8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842CF5" w:rsidRPr="00842CF5" w:rsidRDefault="00842CF5" w:rsidP="003B70FA">
            <w:pPr>
              <w:rPr>
                <w:rFonts w:eastAsia="仿宋"/>
                <w:color w:val="000000"/>
                <w:szCs w:val="21"/>
              </w:rPr>
            </w:pPr>
            <w:r w:rsidRPr="00842CF5">
              <w:rPr>
                <w:rFonts w:eastAsia="仿宋"/>
                <w:color w:val="000000"/>
                <w:szCs w:val="21"/>
              </w:rPr>
              <w:t>VLAN</w:t>
            </w:r>
            <w:r w:rsidRPr="00842CF5">
              <w:rPr>
                <w:rFonts w:eastAsia="仿宋"/>
                <w:color w:val="000000"/>
                <w:szCs w:val="21"/>
              </w:rPr>
              <w:t>特性</w:t>
            </w:r>
          </w:p>
        </w:tc>
        <w:tc>
          <w:tcPr>
            <w:tcW w:w="3346" w:type="pct"/>
            <w:shd w:val="clear" w:color="auto" w:fill="auto"/>
            <w:vAlign w:val="center"/>
          </w:tcPr>
          <w:p w:rsidR="00842CF5" w:rsidRPr="00842CF5" w:rsidRDefault="00842CF5" w:rsidP="003B70FA">
            <w:pPr>
              <w:rPr>
                <w:rFonts w:eastAsia="仿宋"/>
                <w:color w:val="000000"/>
                <w:szCs w:val="21"/>
              </w:rPr>
            </w:pPr>
            <w:r w:rsidRPr="00842CF5">
              <w:rPr>
                <w:rFonts w:eastAsia="仿宋"/>
                <w:color w:val="000000"/>
                <w:szCs w:val="21"/>
              </w:rPr>
              <w:t>支持</w:t>
            </w:r>
            <w:r w:rsidRPr="00842CF5">
              <w:rPr>
                <w:rFonts w:eastAsia="仿宋"/>
                <w:color w:val="000000"/>
                <w:szCs w:val="21"/>
              </w:rPr>
              <w:t>4K</w:t>
            </w:r>
            <w:r w:rsidRPr="00842CF5">
              <w:rPr>
                <w:rFonts w:eastAsia="仿宋"/>
                <w:color w:val="000000"/>
                <w:szCs w:val="21"/>
              </w:rPr>
              <w:t>符合</w:t>
            </w:r>
            <w:r w:rsidRPr="00842CF5">
              <w:rPr>
                <w:rFonts w:eastAsia="仿宋"/>
                <w:color w:val="000000"/>
                <w:szCs w:val="21"/>
              </w:rPr>
              <w:t>IEEE 802.1Q</w:t>
            </w:r>
            <w:r w:rsidRPr="00842CF5">
              <w:rPr>
                <w:rFonts w:eastAsia="仿宋"/>
                <w:color w:val="000000"/>
                <w:szCs w:val="21"/>
              </w:rPr>
              <w:t>标准的</w:t>
            </w:r>
            <w:r w:rsidRPr="00842CF5">
              <w:rPr>
                <w:rFonts w:eastAsia="仿宋"/>
                <w:color w:val="000000"/>
                <w:szCs w:val="21"/>
              </w:rPr>
              <w:t>VLAN</w:t>
            </w:r>
            <w:r w:rsidRPr="00842CF5">
              <w:rPr>
                <w:rFonts w:eastAsia="仿宋"/>
                <w:color w:val="000000"/>
                <w:szCs w:val="21"/>
              </w:rPr>
              <w:t>，而不是</w:t>
            </w:r>
            <w:r w:rsidRPr="00842CF5">
              <w:rPr>
                <w:rFonts w:eastAsia="仿宋"/>
                <w:color w:val="000000"/>
                <w:szCs w:val="21"/>
              </w:rPr>
              <w:t>VLAN ID</w:t>
            </w:r>
          </w:p>
        </w:tc>
        <w:tc>
          <w:tcPr>
            <w:tcW w:w="410" w:type="pct"/>
          </w:tcPr>
          <w:p w:rsidR="00842CF5" w:rsidRPr="00842CF5" w:rsidRDefault="00842CF5" w:rsidP="003B70FA">
            <w:pPr>
              <w:rPr>
                <w:rFonts w:eastAsia="仿宋"/>
                <w:color w:val="000000"/>
                <w:szCs w:val="21"/>
              </w:rPr>
            </w:pPr>
          </w:p>
        </w:tc>
      </w:tr>
      <w:tr w:rsidR="00842CF5" w:rsidRPr="00842CF5" w:rsidTr="00842CF5">
        <w:trPr>
          <w:trHeight w:val="375"/>
          <w:jc w:val="center"/>
        </w:trPr>
        <w:tc>
          <w:tcPr>
            <w:tcW w:w="502" w:type="pct"/>
          </w:tcPr>
          <w:p w:rsidR="00842CF5" w:rsidRPr="00842CF5" w:rsidRDefault="00842CF5" w:rsidP="003B70FA">
            <w:pPr>
              <w:rPr>
                <w:rFonts w:eastAsia="仿宋"/>
                <w:color w:val="000000"/>
                <w:szCs w:val="21"/>
              </w:rPr>
            </w:pPr>
            <w:r w:rsidRPr="00842CF5">
              <w:rPr>
                <w:rFonts w:eastAsia="仿宋"/>
                <w:color w:val="000000"/>
                <w:szCs w:val="21"/>
              </w:rPr>
              <w:t>9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842CF5" w:rsidRPr="00842CF5" w:rsidRDefault="00842CF5" w:rsidP="003B70FA">
            <w:pPr>
              <w:rPr>
                <w:rFonts w:eastAsia="仿宋"/>
                <w:color w:val="000000"/>
                <w:szCs w:val="21"/>
              </w:rPr>
            </w:pPr>
            <w:r w:rsidRPr="00842CF5">
              <w:rPr>
                <w:rFonts w:eastAsia="仿宋"/>
                <w:color w:val="000000"/>
                <w:szCs w:val="21"/>
              </w:rPr>
              <w:t>安全特性</w:t>
            </w:r>
          </w:p>
        </w:tc>
        <w:tc>
          <w:tcPr>
            <w:tcW w:w="3346" w:type="pct"/>
            <w:shd w:val="clear" w:color="auto" w:fill="auto"/>
            <w:vAlign w:val="center"/>
          </w:tcPr>
          <w:p w:rsidR="00842CF5" w:rsidRPr="00842CF5" w:rsidRDefault="00842CF5" w:rsidP="003B70FA">
            <w:pPr>
              <w:rPr>
                <w:rFonts w:eastAsia="仿宋"/>
                <w:color w:val="000000"/>
                <w:szCs w:val="21"/>
              </w:rPr>
            </w:pPr>
            <w:r w:rsidRPr="00842CF5">
              <w:rPr>
                <w:rFonts w:eastAsia="仿宋"/>
                <w:color w:val="000000"/>
                <w:szCs w:val="21"/>
              </w:rPr>
              <w:t>支持</w:t>
            </w:r>
            <w:r w:rsidRPr="00842CF5">
              <w:rPr>
                <w:rFonts w:eastAsia="仿宋"/>
                <w:color w:val="000000"/>
                <w:szCs w:val="21"/>
              </w:rPr>
              <w:t>CPU</w:t>
            </w:r>
            <w:r w:rsidRPr="00842CF5">
              <w:rPr>
                <w:rFonts w:eastAsia="仿宋"/>
                <w:color w:val="000000"/>
                <w:szCs w:val="21"/>
              </w:rPr>
              <w:t>保护功能</w:t>
            </w:r>
          </w:p>
        </w:tc>
        <w:tc>
          <w:tcPr>
            <w:tcW w:w="410" w:type="pct"/>
          </w:tcPr>
          <w:p w:rsidR="00842CF5" w:rsidRPr="00842CF5" w:rsidRDefault="00842CF5" w:rsidP="003B70FA">
            <w:pPr>
              <w:rPr>
                <w:rFonts w:eastAsia="仿宋"/>
                <w:color w:val="000000"/>
                <w:szCs w:val="21"/>
              </w:rPr>
            </w:pPr>
          </w:p>
        </w:tc>
      </w:tr>
      <w:tr w:rsidR="00842CF5" w:rsidRPr="00842CF5" w:rsidTr="00842CF5">
        <w:trPr>
          <w:trHeight w:val="375"/>
          <w:jc w:val="center"/>
        </w:trPr>
        <w:tc>
          <w:tcPr>
            <w:tcW w:w="502" w:type="pct"/>
          </w:tcPr>
          <w:p w:rsidR="00842CF5" w:rsidRPr="00842CF5" w:rsidRDefault="00842CF5" w:rsidP="003B70FA">
            <w:pPr>
              <w:widowControl/>
              <w:spacing w:line="360" w:lineRule="auto"/>
              <w:jc w:val="left"/>
              <w:rPr>
                <w:rFonts w:eastAsia="仿宋"/>
                <w:color w:val="000000"/>
                <w:kern w:val="0"/>
                <w:szCs w:val="21"/>
              </w:rPr>
            </w:pPr>
            <w:r w:rsidRPr="00842CF5">
              <w:rPr>
                <w:rFonts w:eastAsia="仿宋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842CF5" w:rsidRPr="00842CF5" w:rsidRDefault="00842CF5" w:rsidP="003B70FA">
            <w:pPr>
              <w:widowControl/>
              <w:spacing w:line="360" w:lineRule="auto"/>
              <w:jc w:val="left"/>
              <w:rPr>
                <w:rFonts w:eastAsia="仿宋"/>
                <w:color w:val="000000"/>
                <w:kern w:val="0"/>
                <w:szCs w:val="21"/>
              </w:rPr>
            </w:pPr>
            <w:r w:rsidRPr="00842CF5">
              <w:rPr>
                <w:rFonts w:eastAsia="仿宋"/>
                <w:color w:val="000000"/>
                <w:kern w:val="0"/>
                <w:szCs w:val="21"/>
              </w:rPr>
              <w:t>探测</w:t>
            </w:r>
          </w:p>
        </w:tc>
        <w:tc>
          <w:tcPr>
            <w:tcW w:w="3346" w:type="pct"/>
            <w:shd w:val="clear" w:color="auto" w:fill="auto"/>
            <w:vAlign w:val="center"/>
          </w:tcPr>
          <w:p w:rsidR="00842CF5" w:rsidRPr="00842CF5" w:rsidRDefault="00842CF5" w:rsidP="003B70FA">
            <w:pPr>
              <w:widowControl/>
              <w:spacing w:line="360" w:lineRule="auto"/>
              <w:jc w:val="left"/>
              <w:rPr>
                <w:rFonts w:eastAsia="仿宋"/>
                <w:color w:val="000000"/>
                <w:kern w:val="0"/>
                <w:szCs w:val="21"/>
              </w:rPr>
            </w:pPr>
            <w:r w:rsidRPr="00842CF5">
              <w:rPr>
                <w:rFonts w:eastAsia="仿宋"/>
                <w:color w:val="000000"/>
                <w:kern w:val="0"/>
                <w:szCs w:val="21"/>
              </w:rPr>
              <w:t>采用软硬件结合方式，模拟用户上网行为，实现对网络环境的探测，提供系统截图</w:t>
            </w:r>
            <w:r w:rsidRPr="00842CF5">
              <w:rPr>
                <w:rFonts w:eastAsia="仿宋"/>
                <w:color w:val="000000"/>
                <w:szCs w:val="21"/>
              </w:rPr>
              <w:t>并加盖制造厂商公章</w:t>
            </w:r>
            <w:r w:rsidRPr="00842CF5">
              <w:rPr>
                <w:rFonts w:eastAsia="仿宋"/>
                <w:color w:val="000000"/>
                <w:kern w:val="0"/>
                <w:szCs w:val="21"/>
              </w:rPr>
              <w:t>；</w:t>
            </w:r>
          </w:p>
        </w:tc>
        <w:tc>
          <w:tcPr>
            <w:tcW w:w="410" w:type="pct"/>
          </w:tcPr>
          <w:p w:rsidR="00842CF5" w:rsidRPr="00842CF5" w:rsidRDefault="00842CF5" w:rsidP="003B70FA">
            <w:pPr>
              <w:widowControl/>
              <w:spacing w:line="360" w:lineRule="auto"/>
              <w:jc w:val="left"/>
              <w:rPr>
                <w:rFonts w:eastAsia="仿宋"/>
                <w:color w:val="000000"/>
                <w:kern w:val="0"/>
                <w:szCs w:val="21"/>
              </w:rPr>
            </w:pPr>
            <w:r w:rsidRPr="00842CF5">
              <w:rPr>
                <w:rFonts w:eastAsia="仿宋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842CF5" w:rsidRPr="00842CF5" w:rsidTr="00842CF5">
        <w:trPr>
          <w:trHeight w:val="375"/>
          <w:jc w:val="center"/>
        </w:trPr>
        <w:tc>
          <w:tcPr>
            <w:tcW w:w="502" w:type="pct"/>
          </w:tcPr>
          <w:p w:rsidR="00842CF5" w:rsidRPr="00842CF5" w:rsidRDefault="00842CF5" w:rsidP="003B70FA">
            <w:pPr>
              <w:widowControl/>
              <w:spacing w:line="360" w:lineRule="auto"/>
              <w:jc w:val="left"/>
              <w:rPr>
                <w:rFonts w:eastAsia="仿宋"/>
                <w:color w:val="000000"/>
                <w:kern w:val="0"/>
                <w:szCs w:val="21"/>
              </w:rPr>
            </w:pPr>
            <w:r w:rsidRPr="00842CF5">
              <w:rPr>
                <w:rFonts w:eastAsia="仿宋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842CF5" w:rsidRPr="00842CF5" w:rsidRDefault="00842CF5" w:rsidP="003B70FA">
            <w:pPr>
              <w:widowControl/>
              <w:spacing w:line="360" w:lineRule="auto"/>
              <w:jc w:val="left"/>
              <w:rPr>
                <w:rFonts w:eastAsia="仿宋"/>
                <w:color w:val="000000"/>
                <w:kern w:val="0"/>
                <w:szCs w:val="21"/>
              </w:rPr>
            </w:pPr>
            <w:r w:rsidRPr="00842CF5">
              <w:rPr>
                <w:rFonts w:eastAsia="仿宋"/>
                <w:color w:val="000000"/>
                <w:kern w:val="0"/>
                <w:szCs w:val="21"/>
              </w:rPr>
              <w:t>设备展现</w:t>
            </w:r>
          </w:p>
        </w:tc>
        <w:tc>
          <w:tcPr>
            <w:tcW w:w="3346" w:type="pct"/>
            <w:shd w:val="clear" w:color="auto" w:fill="auto"/>
            <w:vAlign w:val="center"/>
          </w:tcPr>
          <w:p w:rsidR="00842CF5" w:rsidRPr="00842CF5" w:rsidRDefault="00842CF5" w:rsidP="003B70FA">
            <w:pPr>
              <w:widowControl/>
              <w:spacing w:line="360" w:lineRule="auto"/>
              <w:jc w:val="left"/>
              <w:rPr>
                <w:rFonts w:eastAsia="仿宋"/>
                <w:color w:val="000000"/>
                <w:kern w:val="0"/>
                <w:szCs w:val="21"/>
              </w:rPr>
            </w:pPr>
            <w:r w:rsidRPr="00842CF5">
              <w:rPr>
                <w:rFonts w:eastAsia="仿宋"/>
                <w:color w:val="000000"/>
                <w:kern w:val="0"/>
                <w:szCs w:val="21"/>
              </w:rPr>
              <w:t>支持在</w:t>
            </w:r>
            <w:r w:rsidRPr="00842CF5">
              <w:rPr>
                <w:rFonts w:eastAsia="仿宋"/>
                <w:color w:val="000000"/>
                <w:kern w:val="0"/>
                <w:szCs w:val="21"/>
              </w:rPr>
              <w:t>iOS</w:t>
            </w:r>
            <w:r w:rsidRPr="00842CF5">
              <w:rPr>
                <w:rFonts w:eastAsia="仿宋"/>
                <w:color w:val="000000"/>
                <w:kern w:val="0"/>
                <w:szCs w:val="21"/>
              </w:rPr>
              <w:t>（</w:t>
            </w:r>
            <w:r w:rsidRPr="00842CF5">
              <w:rPr>
                <w:rFonts w:eastAsia="仿宋"/>
                <w:color w:val="000000"/>
                <w:kern w:val="0"/>
                <w:szCs w:val="21"/>
              </w:rPr>
              <w:t>iPhone/iPad</w:t>
            </w:r>
            <w:r w:rsidRPr="00842CF5">
              <w:rPr>
                <w:rFonts w:eastAsia="仿宋"/>
                <w:color w:val="000000"/>
                <w:kern w:val="0"/>
                <w:szCs w:val="21"/>
              </w:rPr>
              <w:t>）、</w:t>
            </w:r>
            <w:r w:rsidRPr="00842CF5">
              <w:rPr>
                <w:rFonts w:eastAsia="仿宋"/>
                <w:color w:val="000000"/>
                <w:kern w:val="0"/>
                <w:szCs w:val="21"/>
              </w:rPr>
              <w:t>Android</w:t>
            </w:r>
            <w:r w:rsidRPr="00842CF5">
              <w:rPr>
                <w:rFonts w:eastAsia="仿宋"/>
                <w:color w:val="000000"/>
                <w:kern w:val="0"/>
                <w:szCs w:val="21"/>
              </w:rPr>
              <w:t>等操作系统的移动设备展现，提供系统截图；</w:t>
            </w:r>
          </w:p>
        </w:tc>
        <w:tc>
          <w:tcPr>
            <w:tcW w:w="410" w:type="pct"/>
          </w:tcPr>
          <w:p w:rsidR="00842CF5" w:rsidRPr="00842CF5" w:rsidRDefault="00842CF5" w:rsidP="003B70FA">
            <w:pPr>
              <w:widowControl/>
              <w:spacing w:line="360" w:lineRule="auto"/>
              <w:jc w:val="left"/>
              <w:rPr>
                <w:rFonts w:eastAsia="仿宋"/>
                <w:color w:val="000000"/>
                <w:kern w:val="0"/>
                <w:szCs w:val="21"/>
              </w:rPr>
            </w:pPr>
            <w:r w:rsidRPr="00842CF5">
              <w:rPr>
                <w:rFonts w:eastAsia="仿宋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842CF5" w:rsidRPr="00842CF5" w:rsidTr="00842CF5">
        <w:trPr>
          <w:trHeight w:val="375"/>
          <w:jc w:val="center"/>
        </w:trPr>
        <w:tc>
          <w:tcPr>
            <w:tcW w:w="502" w:type="pct"/>
          </w:tcPr>
          <w:p w:rsidR="00842CF5" w:rsidRPr="00842CF5" w:rsidRDefault="00842CF5" w:rsidP="003B70FA">
            <w:pPr>
              <w:widowControl/>
              <w:spacing w:line="360" w:lineRule="auto"/>
              <w:rPr>
                <w:rFonts w:eastAsia="仿宋"/>
                <w:color w:val="000000"/>
                <w:kern w:val="0"/>
                <w:szCs w:val="21"/>
              </w:rPr>
            </w:pPr>
            <w:r w:rsidRPr="00842CF5">
              <w:rPr>
                <w:rFonts w:eastAsia="仿宋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842CF5" w:rsidRPr="00842CF5" w:rsidRDefault="00842CF5" w:rsidP="003B70FA">
            <w:pPr>
              <w:widowControl/>
              <w:spacing w:line="360" w:lineRule="auto"/>
              <w:rPr>
                <w:rFonts w:eastAsia="仿宋"/>
                <w:color w:val="000000"/>
                <w:kern w:val="0"/>
                <w:szCs w:val="21"/>
              </w:rPr>
            </w:pPr>
            <w:r w:rsidRPr="00842CF5">
              <w:rPr>
                <w:rFonts w:eastAsia="仿宋"/>
                <w:color w:val="000000"/>
                <w:kern w:val="0"/>
                <w:szCs w:val="21"/>
              </w:rPr>
              <w:t>管理和维护</w:t>
            </w:r>
          </w:p>
        </w:tc>
        <w:tc>
          <w:tcPr>
            <w:tcW w:w="3346" w:type="pct"/>
            <w:shd w:val="clear" w:color="auto" w:fill="auto"/>
            <w:vAlign w:val="center"/>
          </w:tcPr>
          <w:p w:rsidR="00842CF5" w:rsidRPr="00842CF5" w:rsidRDefault="00842CF5" w:rsidP="003B70FA">
            <w:pPr>
              <w:widowControl/>
              <w:spacing w:line="360" w:lineRule="auto"/>
              <w:jc w:val="left"/>
              <w:rPr>
                <w:rFonts w:eastAsia="仿宋"/>
                <w:color w:val="000000"/>
                <w:kern w:val="0"/>
                <w:szCs w:val="21"/>
              </w:rPr>
            </w:pPr>
            <w:r w:rsidRPr="00842CF5">
              <w:rPr>
                <w:rFonts w:eastAsia="仿宋"/>
                <w:color w:val="000000"/>
                <w:kern w:val="0"/>
                <w:szCs w:val="21"/>
              </w:rPr>
              <w:t>支持</w:t>
            </w:r>
            <w:r w:rsidRPr="00842CF5">
              <w:rPr>
                <w:rFonts w:eastAsia="仿宋"/>
                <w:color w:val="000000"/>
                <w:kern w:val="0"/>
                <w:szCs w:val="21"/>
              </w:rPr>
              <w:t>SNMP V1/V2/V3</w:t>
            </w:r>
            <w:r w:rsidRPr="00842CF5">
              <w:rPr>
                <w:rFonts w:eastAsia="仿宋"/>
                <w:color w:val="000000"/>
                <w:kern w:val="0"/>
                <w:szCs w:val="21"/>
              </w:rPr>
              <w:t>、</w:t>
            </w:r>
            <w:r w:rsidRPr="00842CF5">
              <w:rPr>
                <w:rFonts w:eastAsia="仿宋"/>
                <w:color w:val="000000"/>
                <w:kern w:val="0"/>
                <w:szCs w:val="21"/>
              </w:rPr>
              <w:t>RMON</w:t>
            </w:r>
            <w:r w:rsidRPr="00842CF5">
              <w:rPr>
                <w:rFonts w:eastAsia="仿宋"/>
                <w:color w:val="000000"/>
                <w:kern w:val="0"/>
                <w:szCs w:val="21"/>
              </w:rPr>
              <w:t>、</w:t>
            </w:r>
            <w:r w:rsidRPr="00842CF5">
              <w:rPr>
                <w:rFonts w:eastAsia="仿宋"/>
                <w:color w:val="000000"/>
                <w:kern w:val="0"/>
                <w:szCs w:val="21"/>
              </w:rPr>
              <w:t>SSHV2</w:t>
            </w:r>
          </w:p>
        </w:tc>
        <w:tc>
          <w:tcPr>
            <w:tcW w:w="410" w:type="pct"/>
          </w:tcPr>
          <w:p w:rsidR="00842CF5" w:rsidRPr="00842CF5" w:rsidRDefault="00842CF5" w:rsidP="003B70FA">
            <w:pPr>
              <w:widowControl/>
              <w:spacing w:line="360" w:lineRule="auto"/>
              <w:jc w:val="left"/>
              <w:rPr>
                <w:rFonts w:eastAsia="仿宋"/>
                <w:color w:val="000000"/>
                <w:kern w:val="0"/>
                <w:szCs w:val="21"/>
              </w:rPr>
            </w:pPr>
          </w:p>
        </w:tc>
      </w:tr>
      <w:tr w:rsidR="00842CF5" w:rsidRPr="00842CF5" w:rsidTr="00842CF5">
        <w:trPr>
          <w:trHeight w:val="375"/>
          <w:jc w:val="center"/>
        </w:trPr>
        <w:tc>
          <w:tcPr>
            <w:tcW w:w="502" w:type="pct"/>
          </w:tcPr>
          <w:p w:rsidR="00842CF5" w:rsidRPr="00842CF5" w:rsidRDefault="00842CF5" w:rsidP="003B70FA">
            <w:pPr>
              <w:widowControl/>
              <w:spacing w:line="360" w:lineRule="auto"/>
              <w:rPr>
                <w:rFonts w:eastAsia="仿宋"/>
                <w:color w:val="000000"/>
                <w:kern w:val="0"/>
                <w:szCs w:val="21"/>
              </w:rPr>
            </w:pPr>
            <w:r w:rsidRPr="00842CF5">
              <w:rPr>
                <w:rFonts w:eastAsia="仿宋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842CF5" w:rsidRPr="00842CF5" w:rsidRDefault="00842CF5" w:rsidP="003B70FA">
            <w:pPr>
              <w:widowControl/>
              <w:spacing w:line="360" w:lineRule="auto"/>
              <w:rPr>
                <w:rFonts w:eastAsia="仿宋"/>
                <w:color w:val="000000"/>
                <w:kern w:val="0"/>
                <w:szCs w:val="21"/>
              </w:rPr>
            </w:pPr>
            <w:r w:rsidRPr="00842CF5">
              <w:rPr>
                <w:rFonts w:eastAsia="仿宋"/>
                <w:color w:val="000000"/>
                <w:kern w:val="0"/>
                <w:szCs w:val="21"/>
              </w:rPr>
              <w:t>可管理</w:t>
            </w:r>
          </w:p>
        </w:tc>
        <w:tc>
          <w:tcPr>
            <w:tcW w:w="3346" w:type="pct"/>
            <w:shd w:val="clear" w:color="auto" w:fill="auto"/>
            <w:vAlign w:val="center"/>
          </w:tcPr>
          <w:p w:rsidR="00842CF5" w:rsidRPr="00842CF5" w:rsidRDefault="00842CF5" w:rsidP="003B70FA">
            <w:pPr>
              <w:widowControl/>
              <w:spacing w:line="360" w:lineRule="auto"/>
              <w:jc w:val="left"/>
              <w:rPr>
                <w:rFonts w:eastAsia="仿宋"/>
                <w:color w:val="000000"/>
                <w:kern w:val="0"/>
                <w:szCs w:val="21"/>
              </w:rPr>
            </w:pPr>
            <w:r w:rsidRPr="00842CF5">
              <w:rPr>
                <w:rFonts w:eastAsia="仿宋"/>
                <w:color w:val="000000"/>
                <w:kern w:val="0"/>
                <w:szCs w:val="21"/>
              </w:rPr>
              <w:t>能够与一期网络设备堆叠管理。</w:t>
            </w:r>
          </w:p>
        </w:tc>
        <w:tc>
          <w:tcPr>
            <w:tcW w:w="410" w:type="pct"/>
          </w:tcPr>
          <w:p w:rsidR="00842CF5" w:rsidRPr="00842CF5" w:rsidRDefault="00842CF5" w:rsidP="003B70FA">
            <w:pPr>
              <w:widowControl/>
              <w:spacing w:line="360" w:lineRule="auto"/>
              <w:jc w:val="left"/>
              <w:rPr>
                <w:rFonts w:eastAsia="仿宋"/>
                <w:color w:val="000000"/>
                <w:kern w:val="0"/>
                <w:szCs w:val="21"/>
              </w:rPr>
            </w:pPr>
            <w:r w:rsidRPr="00842CF5">
              <w:rPr>
                <w:rFonts w:eastAsia="仿宋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842CF5" w:rsidRPr="00842CF5" w:rsidTr="00842CF5">
        <w:trPr>
          <w:trHeight w:val="375"/>
          <w:jc w:val="center"/>
        </w:trPr>
        <w:tc>
          <w:tcPr>
            <w:tcW w:w="502" w:type="pct"/>
          </w:tcPr>
          <w:p w:rsidR="00842CF5" w:rsidRPr="00842CF5" w:rsidRDefault="00842CF5" w:rsidP="003B70FA">
            <w:pPr>
              <w:rPr>
                <w:rFonts w:eastAsia="仿宋"/>
                <w:color w:val="000000"/>
                <w:szCs w:val="21"/>
              </w:rPr>
            </w:pPr>
            <w:r w:rsidRPr="00842CF5">
              <w:rPr>
                <w:rFonts w:eastAsia="仿宋"/>
                <w:color w:val="000000"/>
                <w:szCs w:val="21"/>
              </w:rPr>
              <w:t>14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842CF5" w:rsidRPr="00842CF5" w:rsidRDefault="00842CF5" w:rsidP="003B70FA">
            <w:pPr>
              <w:rPr>
                <w:rFonts w:eastAsia="仿宋"/>
                <w:color w:val="000000"/>
                <w:szCs w:val="21"/>
              </w:rPr>
            </w:pPr>
            <w:r w:rsidRPr="00842CF5">
              <w:rPr>
                <w:rFonts w:eastAsia="仿宋"/>
                <w:color w:val="000000"/>
                <w:szCs w:val="21"/>
              </w:rPr>
              <w:t>路由</w:t>
            </w:r>
          </w:p>
        </w:tc>
        <w:tc>
          <w:tcPr>
            <w:tcW w:w="3346" w:type="pct"/>
            <w:shd w:val="clear" w:color="auto" w:fill="auto"/>
            <w:vAlign w:val="center"/>
          </w:tcPr>
          <w:p w:rsidR="00842CF5" w:rsidRPr="00842CF5" w:rsidRDefault="00842CF5" w:rsidP="003B70FA">
            <w:pPr>
              <w:rPr>
                <w:rFonts w:eastAsia="仿宋"/>
                <w:color w:val="000000"/>
                <w:szCs w:val="21"/>
              </w:rPr>
            </w:pPr>
            <w:r w:rsidRPr="00842CF5">
              <w:rPr>
                <w:rFonts w:eastAsia="仿宋"/>
                <w:color w:val="000000"/>
                <w:szCs w:val="21"/>
              </w:rPr>
              <w:t>支持</w:t>
            </w:r>
            <w:r w:rsidRPr="00842CF5">
              <w:rPr>
                <w:rFonts w:eastAsia="仿宋"/>
                <w:color w:val="000000"/>
                <w:szCs w:val="21"/>
              </w:rPr>
              <w:t>OSFP FRR</w:t>
            </w:r>
            <w:r w:rsidRPr="00842CF5">
              <w:rPr>
                <w:rFonts w:eastAsia="仿宋"/>
                <w:color w:val="000000"/>
                <w:szCs w:val="21"/>
              </w:rPr>
              <w:t>快速重路由功能，提供第三方测试报告</w:t>
            </w:r>
          </w:p>
        </w:tc>
        <w:tc>
          <w:tcPr>
            <w:tcW w:w="410" w:type="pct"/>
          </w:tcPr>
          <w:p w:rsidR="00842CF5" w:rsidRPr="00842CF5" w:rsidRDefault="00842CF5" w:rsidP="003B70FA">
            <w:pPr>
              <w:rPr>
                <w:rFonts w:eastAsia="仿宋"/>
                <w:color w:val="000000"/>
                <w:szCs w:val="21"/>
              </w:rPr>
            </w:pPr>
            <w:r w:rsidRPr="00842CF5">
              <w:rPr>
                <w:rFonts w:eastAsia="仿宋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842CF5" w:rsidRPr="00842CF5" w:rsidTr="00842CF5">
        <w:trPr>
          <w:trHeight w:val="314"/>
          <w:jc w:val="center"/>
        </w:trPr>
        <w:tc>
          <w:tcPr>
            <w:tcW w:w="502" w:type="pct"/>
          </w:tcPr>
          <w:p w:rsidR="00842CF5" w:rsidRPr="00842CF5" w:rsidRDefault="00842CF5" w:rsidP="003B70FA">
            <w:pPr>
              <w:rPr>
                <w:rFonts w:eastAsia="仿宋"/>
                <w:color w:val="000000"/>
                <w:szCs w:val="21"/>
              </w:rPr>
            </w:pPr>
            <w:r w:rsidRPr="00842CF5">
              <w:rPr>
                <w:rFonts w:eastAsia="仿宋"/>
                <w:color w:val="000000"/>
                <w:szCs w:val="21"/>
              </w:rPr>
              <w:t>15</w:t>
            </w:r>
          </w:p>
        </w:tc>
        <w:tc>
          <w:tcPr>
            <w:tcW w:w="742" w:type="pct"/>
            <w:shd w:val="clear" w:color="auto" w:fill="auto"/>
            <w:vAlign w:val="center"/>
            <w:hideMark/>
          </w:tcPr>
          <w:p w:rsidR="00842CF5" w:rsidRPr="00842CF5" w:rsidRDefault="00842CF5" w:rsidP="003B70FA">
            <w:pPr>
              <w:rPr>
                <w:rFonts w:eastAsia="仿宋"/>
                <w:color w:val="000000"/>
                <w:szCs w:val="21"/>
              </w:rPr>
            </w:pPr>
            <w:r w:rsidRPr="00842CF5">
              <w:rPr>
                <w:rFonts w:eastAsia="仿宋"/>
                <w:color w:val="000000"/>
                <w:szCs w:val="21"/>
              </w:rPr>
              <w:t>可靠性</w:t>
            </w:r>
          </w:p>
        </w:tc>
        <w:tc>
          <w:tcPr>
            <w:tcW w:w="3346" w:type="pct"/>
            <w:shd w:val="clear" w:color="auto" w:fill="auto"/>
            <w:vAlign w:val="center"/>
            <w:hideMark/>
          </w:tcPr>
          <w:p w:rsidR="00842CF5" w:rsidRPr="00842CF5" w:rsidRDefault="00842CF5" w:rsidP="003B70FA">
            <w:pPr>
              <w:rPr>
                <w:rFonts w:eastAsia="仿宋"/>
                <w:color w:val="000000"/>
                <w:szCs w:val="21"/>
              </w:rPr>
            </w:pPr>
            <w:r w:rsidRPr="00842CF5">
              <w:rPr>
                <w:rFonts w:eastAsia="仿宋"/>
                <w:color w:val="000000"/>
                <w:szCs w:val="21"/>
              </w:rPr>
              <w:t>需要配置与现有设备堆叠。</w:t>
            </w:r>
          </w:p>
        </w:tc>
        <w:tc>
          <w:tcPr>
            <w:tcW w:w="410" w:type="pct"/>
          </w:tcPr>
          <w:p w:rsidR="00842CF5" w:rsidRPr="00842CF5" w:rsidRDefault="00842CF5" w:rsidP="003B70FA">
            <w:pPr>
              <w:rPr>
                <w:rFonts w:eastAsia="仿宋"/>
                <w:color w:val="000000"/>
                <w:szCs w:val="21"/>
              </w:rPr>
            </w:pPr>
            <w:r w:rsidRPr="00842CF5">
              <w:rPr>
                <w:rFonts w:eastAsia="仿宋"/>
                <w:color w:val="000000"/>
                <w:szCs w:val="21"/>
              </w:rPr>
              <w:t>是</w:t>
            </w:r>
          </w:p>
        </w:tc>
      </w:tr>
      <w:tr w:rsidR="00842CF5" w:rsidRPr="00842CF5" w:rsidTr="00842CF5">
        <w:trPr>
          <w:trHeight w:val="314"/>
          <w:jc w:val="center"/>
        </w:trPr>
        <w:tc>
          <w:tcPr>
            <w:tcW w:w="502" w:type="pct"/>
          </w:tcPr>
          <w:p w:rsidR="00842CF5" w:rsidRPr="00842CF5" w:rsidRDefault="00842CF5" w:rsidP="003B70FA">
            <w:pPr>
              <w:rPr>
                <w:rFonts w:eastAsia="仿宋"/>
                <w:bCs/>
                <w:color w:val="000000"/>
                <w:szCs w:val="21"/>
              </w:rPr>
            </w:pPr>
            <w:r w:rsidRPr="00842CF5">
              <w:rPr>
                <w:rFonts w:eastAsia="仿宋"/>
                <w:bCs/>
                <w:color w:val="000000"/>
                <w:szCs w:val="21"/>
              </w:rPr>
              <w:t>16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842CF5" w:rsidRPr="00842CF5" w:rsidRDefault="00842CF5" w:rsidP="003B70FA">
            <w:pPr>
              <w:rPr>
                <w:rFonts w:eastAsia="仿宋"/>
                <w:bCs/>
                <w:color w:val="000000"/>
                <w:szCs w:val="21"/>
              </w:rPr>
            </w:pPr>
            <w:r w:rsidRPr="00842CF5">
              <w:rPr>
                <w:rFonts w:eastAsia="仿宋"/>
                <w:bCs/>
                <w:color w:val="000000"/>
                <w:szCs w:val="21"/>
              </w:rPr>
              <w:t>数量</w:t>
            </w:r>
          </w:p>
        </w:tc>
        <w:tc>
          <w:tcPr>
            <w:tcW w:w="3346" w:type="pct"/>
            <w:shd w:val="clear" w:color="auto" w:fill="auto"/>
            <w:vAlign w:val="center"/>
          </w:tcPr>
          <w:p w:rsidR="00842CF5" w:rsidRPr="00842CF5" w:rsidRDefault="00842CF5" w:rsidP="003B70FA">
            <w:pPr>
              <w:rPr>
                <w:rFonts w:eastAsia="仿宋"/>
                <w:bCs/>
                <w:color w:val="000000"/>
                <w:szCs w:val="21"/>
              </w:rPr>
            </w:pPr>
            <w:r w:rsidRPr="00842CF5">
              <w:rPr>
                <w:rFonts w:eastAsia="仿宋"/>
                <w:bCs/>
                <w:color w:val="000000"/>
                <w:szCs w:val="21"/>
              </w:rPr>
              <w:t>9</w:t>
            </w:r>
            <w:r w:rsidRPr="00842CF5">
              <w:rPr>
                <w:rFonts w:eastAsia="仿宋"/>
                <w:bCs/>
                <w:color w:val="000000"/>
                <w:szCs w:val="21"/>
              </w:rPr>
              <w:t>台</w:t>
            </w:r>
          </w:p>
        </w:tc>
        <w:tc>
          <w:tcPr>
            <w:tcW w:w="410" w:type="pct"/>
          </w:tcPr>
          <w:p w:rsidR="00842CF5" w:rsidRPr="00842CF5" w:rsidRDefault="00842CF5" w:rsidP="003B70FA">
            <w:pPr>
              <w:rPr>
                <w:rFonts w:eastAsia="仿宋"/>
                <w:bCs/>
                <w:color w:val="000000"/>
                <w:szCs w:val="21"/>
              </w:rPr>
            </w:pPr>
          </w:p>
        </w:tc>
      </w:tr>
    </w:tbl>
    <w:p w:rsidR="00341492" w:rsidRDefault="00341492">
      <w:pPr>
        <w:rPr>
          <w:rFonts w:eastAsia="仿宋"/>
        </w:rPr>
      </w:pPr>
    </w:p>
    <w:p w:rsidR="00842CF5" w:rsidRDefault="00842CF5" w:rsidP="00842CF5">
      <w:pPr>
        <w:spacing w:line="480" w:lineRule="auto"/>
        <w:rPr>
          <w:rFonts w:eastAsia="仿宋"/>
          <w:b/>
          <w:sz w:val="24"/>
        </w:rPr>
      </w:pPr>
      <w:r>
        <w:rPr>
          <w:rFonts w:eastAsia="仿宋" w:hint="eastAsia"/>
          <w:b/>
          <w:sz w:val="24"/>
        </w:rPr>
        <w:t>技术服务要求</w:t>
      </w:r>
    </w:p>
    <w:p w:rsidR="00842CF5" w:rsidRDefault="00842CF5" w:rsidP="00842CF5">
      <w:pPr>
        <w:pStyle w:val="a9"/>
        <w:numPr>
          <w:ilvl w:val="0"/>
          <w:numId w:val="3"/>
        </w:numPr>
        <w:autoSpaceDN w:val="0"/>
        <w:spacing w:line="480" w:lineRule="auto"/>
        <w:rPr>
          <w:rFonts w:ascii="Times New Roman" w:eastAsia="仿宋" w:hAnsi="Times New Roman" w:cs="Times New Roman"/>
        </w:rPr>
      </w:pPr>
      <w:r>
        <w:rPr>
          <w:rFonts w:ascii="Times New Roman" w:eastAsia="仿宋" w:hAnsi="Times New Roman" w:hint="eastAsia"/>
        </w:rPr>
        <w:t>设备安装调试</w:t>
      </w:r>
      <w:r>
        <w:rPr>
          <w:rFonts w:ascii="Times New Roman" w:eastAsia="仿宋" w:hAnsi="Times New Roman" w:cs="Times New Roman"/>
        </w:rPr>
        <w:t xml:space="preserve">: </w:t>
      </w:r>
      <w:r>
        <w:rPr>
          <w:rFonts w:ascii="Times New Roman" w:eastAsia="仿宋" w:hAnsi="Times New Roman" w:hint="eastAsia"/>
        </w:rPr>
        <w:t>在买方指定的地点完成安装调试，并配合买方进行测试验收</w:t>
      </w:r>
    </w:p>
    <w:p w:rsidR="00842CF5" w:rsidRDefault="00842CF5" w:rsidP="00842CF5">
      <w:pPr>
        <w:pStyle w:val="a9"/>
        <w:numPr>
          <w:ilvl w:val="0"/>
          <w:numId w:val="3"/>
        </w:numPr>
        <w:autoSpaceDN w:val="0"/>
        <w:spacing w:line="480" w:lineRule="auto"/>
        <w:rPr>
          <w:rFonts w:ascii="Times New Roman" w:eastAsia="仿宋" w:hAnsi="Times New Roman" w:cs="Times New Roman"/>
        </w:rPr>
      </w:pPr>
      <w:r>
        <w:rPr>
          <w:rFonts w:ascii="Times New Roman" w:eastAsia="仿宋" w:hAnsi="Times New Roman" w:hint="eastAsia"/>
        </w:rPr>
        <w:t>质保期验收合格日起</w:t>
      </w:r>
      <w:r>
        <w:rPr>
          <w:rFonts w:ascii="Times New Roman" w:eastAsia="仿宋" w:hAnsi="Times New Roman" w:cs="Times New Roman"/>
        </w:rPr>
        <w:t>60</w:t>
      </w:r>
      <w:bookmarkStart w:id="0" w:name="_GoBack"/>
      <w:bookmarkEnd w:id="0"/>
      <w:r>
        <w:rPr>
          <w:rFonts w:ascii="Times New Roman" w:eastAsia="仿宋" w:hAnsi="Times New Roman" w:hint="eastAsia"/>
        </w:rPr>
        <w:t>个月</w:t>
      </w:r>
    </w:p>
    <w:p w:rsidR="00842CF5" w:rsidRDefault="00842CF5" w:rsidP="00842CF5">
      <w:pPr>
        <w:pStyle w:val="a9"/>
        <w:numPr>
          <w:ilvl w:val="0"/>
          <w:numId w:val="3"/>
        </w:numPr>
        <w:autoSpaceDN w:val="0"/>
        <w:spacing w:line="480" w:lineRule="auto"/>
        <w:rPr>
          <w:rFonts w:ascii="Times New Roman" w:eastAsia="仿宋" w:hAnsi="Times New Roman" w:cs="Times New Roman"/>
        </w:rPr>
      </w:pPr>
      <w:r>
        <w:rPr>
          <w:rFonts w:ascii="Times New Roman" w:eastAsia="仿宋" w:hAnsi="Times New Roman" w:hint="eastAsia"/>
        </w:rPr>
        <w:t>维修响应时间</w:t>
      </w:r>
      <w:r>
        <w:rPr>
          <w:rFonts w:ascii="Times New Roman" w:eastAsia="仿宋" w:hAnsi="Times New Roman" w:cs="Times New Roman"/>
        </w:rPr>
        <w:t xml:space="preserve">: </w:t>
      </w:r>
      <w:r>
        <w:rPr>
          <w:rFonts w:ascii="Times New Roman" w:eastAsia="仿宋" w:hAnsi="Times New Roman" w:hint="eastAsia"/>
        </w:rPr>
        <w:t>接到维修通知后，</w:t>
      </w:r>
      <w:r>
        <w:rPr>
          <w:rFonts w:ascii="Times New Roman" w:eastAsia="仿宋" w:hAnsi="Times New Roman" w:cs="Times New Roman"/>
        </w:rPr>
        <w:t>12</w:t>
      </w:r>
      <w:r>
        <w:rPr>
          <w:rFonts w:ascii="Times New Roman" w:eastAsia="仿宋" w:hAnsi="Times New Roman" w:hint="eastAsia"/>
        </w:rPr>
        <w:t>小时内做出响应，</w:t>
      </w:r>
      <w:r>
        <w:rPr>
          <w:rFonts w:ascii="Times New Roman" w:eastAsia="仿宋" w:hAnsi="Times New Roman" w:cs="Times New Roman"/>
        </w:rPr>
        <w:t>24</w:t>
      </w:r>
      <w:r>
        <w:rPr>
          <w:rFonts w:ascii="Times New Roman" w:eastAsia="仿宋" w:hAnsi="Times New Roman" w:hint="eastAsia"/>
        </w:rPr>
        <w:t>小时内到达现场排除故障</w:t>
      </w:r>
    </w:p>
    <w:p w:rsidR="00842CF5" w:rsidRDefault="00842CF5" w:rsidP="00842CF5">
      <w:pPr>
        <w:pStyle w:val="a9"/>
        <w:numPr>
          <w:ilvl w:val="0"/>
          <w:numId w:val="3"/>
        </w:numPr>
        <w:autoSpaceDN w:val="0"/>
        <w:spacing w:line="480" w:lineRule="auto"/>
        <w:rPr>
          <w:rFonts w:ascii="Times New Roman" w:eastAsia="仿宋" w:hAnsi="Times New Roman" w:cs="Times New Roman"/>
        </w:rPr>
      </w:pPr>
      <w:r>
        <w:rPr>
          <w:rFonts w:ascii="Times New Roman" w:eastAsia="仿宋" w:hAnsi="Times New Roman" w:hint="eastAsia"/>
        </w:rPr>
        <w:t>交货地点：用户指定地点</w:t>
      </w:r>
    </w:p>
    <w:p w:rsidR="00842CF5" w:rsidRDefault="00842CF5" w:rsidP="00842CF5">
      <w:pPr>
        <w:spacing w:line="480" w:lineRule="auto"/>
        <w:rPr>
          <w:rFonts w:eastAsia="仿宋"/>
          <w:bCs/>
          <w:sz w:val="24"/>
        </w:rPr>
      </w:pPr>
    </w:p>
    <w:p w:rsidR="00842CF5" w:rsidRPr="00842CF5" w:rsidRDefault="00842CF5">
      <w:pPr>
        <w:rPr>
          <w:rFonts w:eastAsia="仿宋" w:hint="eastAsia"/>
        </w:rPr>
      </w:pPr>
    </w:p>
    <w:sectPr w:rsidR="00842CF5" w:rsidRPr="00842C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62B" w:rsidRDefault="00C3762B" w:rsidP="00341492">
      <w:r>
        <w:separator/>
      </w:r>
    </w:p>
  </w:endnote>
  <w:endnote w:type="continuationSeparator" w:id="0">
    <w:p w:rsidR="00C3762B" w:rsidRDefault="00C3762B" w:rsidP="00341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62B" w:rsidRDefault="00C3762B" w:rsidP="00341492">
      <w:r>
        <w:separator/>
      </w:r>
    </w:p>
  </w:footnote>
  <w:footnote w:type="continuationSeparator" w:id="0">
    <w:p w:rsidR="00C3762B" w:rsidRDefault="00C3762B" w:rsidP="003414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E5FE0"/>
    <w:multiLevelType w:val="hybridMultilevel"/>
    <w:tmpl w:val="A418D5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49F4066"/>
    <w:multiLevelType w:val="hybridMultilevel"/>
    <w:tmpl w:val="F62E0E48"/>
    <w:lvl w:ilvl="0" w:tplc="5534FFC6">
      <w:start w:val="1"/>
      <w:numFmt w:val="decimal"/>
      <w:lvlText w:val="%1、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F3E305F"/>
    <w:multiLevelType w:val="hybridMultilevel"/>
    <w:tmpl w:val="EE8AD8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3FB"/>
    <w:rsid w:val="0000007B"/>
    <w:rsid w:val="00111AFE"/>
    <w:rsid w:val="00232185"/>
    <w:rsid w:val="00255A1B"/>
    <w:rsid w:val="003061EB"/>
    <w:rsid w:val="00341492"/>
    <w:rsid w:val="003973FB"/>
    <w:rsid w:val="00591AE5"/>
    <w:rsid w:val="005F6273"/>
    <w:rsid w:val="00676D00"/>
    <w:rsid w:val="007A0F0B"/>
    <w:rsid w:val="00842CF5"/>
    <w:rsid w:val="00911E47"/>
    <w:rsid w:val="009E5E34"/>
    <w:rsid w:val="00A664CF"/>
    <w:rsid w:val="00B30102"/>
    <w:rsid w:val="00B43242"/>
    <w:rsid w:val="00BA720F"/>
    <w:rsid w:val="00C301AD"/>
    <w:rsid w:val="00C3762B"/>
    <w:rsid w:val="00D5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DB2F67"/>
  <w15:chartTrackingRefBased/>
  <w15:docId w15:val="{20F98A93-7836-467C-B21B-46EE78E7B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149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14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4149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414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41492"/>
    <w:rPr>
      <w:sz w:val="18"/>
      <w:szCs w:val="18"/>
    </w:rPr>
  </w:style>
  <w:style w:type="paragraph" w:styleId="a7">
    <w:name w:val="List Paragraph"/>
    <w:basedOn w:val="a"/>
    <w:link w:val="a8"/>
    <w:uiPriority w:val="99"/>
    <w:qFormat/>
    <w:rsid w:val="00A664CF"/>
    <w:pPr>
      <w:ind w:firstLineChars="200" w:firstLine="420"/>
    </w:pPr>
    <w:rPr>
      <w:rFonts w:ascii="Calibri" w:hAnsi="Calibri"/>
      <w:szCs w:val="22"/>
    </w:rPr>
  </w:style>
  <w:style w:type="character" w:customStyle="1" w:styleId="a8">
    <w:name w:val="列表段落 字符"/>
    <w:link w:val="a7"/>
    <w:uiPriority w:val="99"/>
    <w:qFormat/>
    <w:rsid w:val="00A664CF"/>
    <w:rPr>
      <w:rFonts w:ascii="Calibri" w:eastAsia="宋体" w:hAnsi="Calibri" w:cs="Times New Roman"/>
    </w:rPr>
  </w:style>
  <w:style w:type="paragraph" w:styleId="a9">
    <w:name w:val="Normal (Web)"/>
    <w:basedOn w:val="a"/>
    <w:uiPriority w:val="99"/>
    <w:semiHidden/>
    <w:unhideWhenUsed/>
    <w:rsid w:val="00842CF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49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199</Words>
  <Characters>1137</Characters>
  <Application>Microsoft Office Word</Application>
  <DocSecurity>0</DocSecurity>
  <Lines>9</Lines>
  <Paragraphs>2</Paragraphs>
  <ScaleCrop>false</ScaleCrop>
  <Company>Allen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浪平</dc:creator>
  <cp:keywords/>
  <dc:description/>
  <cp:lastModifiedBy>NTKO</cp:lastModifiedBy>
  <cp:revision>25</cp:revision>
  <dcterms:created xsi:type="dcterms:W3CDTF">2021-07-21T12:46:00Z</dcterms:created>
  <dcterms:modified xsi:type="dcterms:W3CDTF">2021-07-26T01:10:00Z</dcterms:modified>
</cp:coreProperties>
</file>