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2D" w:rsidRPr="00E63DBC" w:rsidRDefault="002A262D" w:rsidP="007773DC">
      <w:pPr>
        <w:numPr>
          <w:ilvl w:val="0"/>
          <w:numId w:val="1"/>
        </w:numPr>
        <w:spacing w:line="360" w:lineRule="auto"/>
        <w:rPr>
          <w:rFonts w:ascii="Times New Roman" w:eastAsia="微软雅黑" w:hAnsi="Times New Roman" w:cs="Times New Roman"/>
          <w:b/>
          <w:sz w:val="24"/>
          <w:szCs w:val="24"/>
        </w:rPr>
      </w:pPr>
      <w:r w:rsidRPr="00E63DBC">
        <w:rPr>
          <w:rFonts w:ascii="Times New Roman" w:eastAsia="微软雅黑" w:hAnsi="Times New Roman" w:cs="Times New Roman"/>
          <w:b/>
          <w:sz w:val="24"/>
          <w:szCs w:val="24"/>
        </w:rPr>
        <w:t>设备的清单如下：</w:t>
      </w:r>
    </w:p>
    <w:tbl>
      <w:tblPr>
        <w:tblW w:w="7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227"/>
        <w:gridCol w:w="1003"/>
        <w:gridCol w:w="1306"/>
      </w:tblGrid>
      <w:tr w:rsidR="002F5C6E" w:rsidRPr="00E63DBC" w:rsidTr="002F5C6E">
        <w:trPr>
          <w:trHeight w:val="450"/>
          <w:jc w:val="center"/>
        </w:trPr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2227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</w:tr>
      <w:tr w:rsidR="002F5C6E" w:rsidRPr="00E63DBC" w:rsidTr="002F5C6E">
        <w:trPr>
          <w:trHeight w:val="450"/>
          <w:jc w:val="center"/>
        </w:trPr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bCs/>
                <w:kern w:val="0"/>
                <w:szCs w:val="21"/>
              </w:rPr>
            </w:pPr>
            <w:bookmarkStart w:id="0" w:name="_GoBack"/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UPS</w:t>
            </w: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不间断电源</w:t>
            </w:r>
            <w:bookmarkEnd w:id="0"/>
          </w:p>
        </w:tc>
        <w:tc>
          <w:tcPr>
            <w:tcW w:w="2227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bCs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11KVA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2F5C6E" w:rsidRPr="00E63DBC" w:rsidTr="002F5C6E">
        <w:trPr>
          <w:trHeight w:val="450"/>
          <w:jc w:val="center"/>
        </w:trPr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2A663D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UPS</w:t>
            </w: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专用高功率蓄电池</w:t>
            </w:r>
          </w:p>
        </w:tc>
        <w:tc>
          <w:tcPr>
            <w:tcW w:w="2227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12V100AH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 w:rsidR="002F5C6E" w:rsidRPr="00E63DBC" w:rsidTr="002F5C6E">
        <w:trPr>
          <w:trHeight w:val="450"/>
          <w:jc w:val="center"/>
        </w:trPr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电池柜</w:t>
            </w:r>
          </w:p>
        </w:tc>
        <w:tc>
          <w:tcPr>
            <w:tcW w:w="2227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A20</w:t>
            </w:r>
            <w:proofErr w:type="gramStart"/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体式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2F5C6E" w:rsidRPr="00E63DBC" w:rsidRDefault="002F5C6E" w:rsidP="001B6C15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E63DB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</w:tbl>
    <w:p w:rsidR="007773DC" w:rsidRPr="00E63DBC" w:rsidRDefault="007773DC" w:rsidP="007773DC">
      <w:pPr>
        <w:numPr>
          <w:ilvl w:val="0"/>
          <w:numId w:val="1"/>
        </w:numPr>
        <w:spacing w:line="360" w:lineRule="auto"/>
        <w:rPr>
          <w:rFonts w:ascii="Times New Roman" w:eastAsia="微软雅黑" w:hAnsi="Times New Roman" w:cs="Times New Roman"/>
          <w:b/>
          <w:sz w:val="24"/>
          <w:szCs w:val="24"/>
        </w:rPr>
      </w:pPr>
      <w:r w:rsidRPr="00E63DBC">
        <w:rPr>
          <w:rFonts w:ascii="Times New Roman" w:eastAsia="微软雅黑" w:hAnsi="Times New Roman" w:cs="Times New Roman"/>
          <w:b/>
          <w:sz w:val="24"/>
          <w:szCs w:val="24"/>
        </w:rPr>
        <w:t>设备安装及服务</w:t>
      </w:r>
    </w:p>
    <w:p w:rsidR="002F5C6E" w:rsidRPr="00E63DBC" w:rsidRDefault="002F5C6E" w:rsidP="002F5C6E">
      <w:pPr>
        <w:numPr>
          <w:ilvl w:val="0"/>
          <w:numId w:val="14"/>
        </w:numPr>
        <w:adjustRightInd w:val="0"/>
        <w:spacing w:line="360" w:lineRule="auto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技术要求</w:t>
      </w:r>
    </w:p>
    <w:p w:rsidR="00DD0296" w:rsidRPr="00E63DBC" w:rsidRDefault="00DD0296" w:rsidP="009C1FB8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额定功率：</w:t>
      </w:r>
      <w:r w:rsidRPr="00E63DBC">
        <w:rPr>
          <w:rFonts w:ascii="Times New Roman" w:eastAsia="微软雅黑" w:hAnsi="Times New Roman" w:cs="Times New Roman"/>
          <w:b/>
          <w:szCs w:val="21"/>
        </w:rPr>
        <w:t>11kVA/10kW</w:t>
      </w:r>
      <w:r w:rsidRPr="00E63DBC">
        <w:rPr>
          <w:rFonts w:ascii="Times New Roman" w:eastAsia="微软雅黑" w:hAnsi="Times New Roman" w:cs="Times New Roman"/>
          <w:b/>
          <w:szCs w:val="21"/>
        </w:rPr>
        <w:t>。单进</w:t>
      </w:r>
      <w:r w:rsidRPr="00E63DBC">
        <w:rPr>
          <w:rFonts w:ascii="Times New Roman" w:eastAsia="微软雅黑" w:hAnsi="Times New Roman" w:cs="Times New Roman"/>
          <w:b/>
          <w:szCs w:val="21"/>
        </w:rPr>
        <w:t>/</w:t>
      </w:r>
      <w:r w:rsidRPr="00E63DBC">
        <w:rPr>
          <w:rFonts w:ascii="Times New Roman" w:eastAsia="微软雅黑" w:hAnsi="Times New Roman" w:cs="Times New Roman"/>
          <w:b/>
          <w:szCs w:val="21"/>
        </w:rPr>
        <w:t>三进单出，为</w:t>
      </w:r>
      <w:r w:rsidRPr="00E63DBC">
        <w:rPr>
          <w:rFonts w:ascii="Times New Roman" w:eastAsia="微软雅黑" w:hAnsi="Times New Roman" w:cs="Times New Roman"/>
          <w:b/>
          <w:szCs w:val="21"/>
        </w:rPr>
        <w:t>R/T</w:t>
      </w:r>
      <w:r w:rsidRPr="00E63DBC">
        <w:rPr>
          <w:rFonts w:ascii="Times New Roman" w:eastAsia="微软雅黑" w:hAnsi="Times New Roman" w:cs="Times New Roman"/>
          <w:b/>
          <w:szCs w:val="21"/>
        </w:rPr>
        <w:t>式</w:t>
      </w: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="00E63DBC" w:rsidRPr="00E63DBC">
        <w:rPr>
          <w:rFonts w:ascii="Times New Roman" w:eastAsia="微软雅黑" w:hAnsi="Times New Roman" w:cs="Times New Roman"/>
          <w:b/>
          <w:szCs w:val="21"/>
        </w:rPr>
        <w:t>。</w:t>
      </w:r>
      <w:r w:rsidR="00E63DBC" w:rsidRPr="00E63DBC">
        <w:rPr>
          <w:rFonts w:ascii="Times New Roman" w:eastAsia="微软雅黑" w:hAnsi="Times New Roman" w:cs="Times New Roman"/>
          <w:szCs w:val="21"/>
        </w:rPr>
        <w:t xml:space="preserve"> </w:t>
      </w:r>
    </w:p>
    <w:p w:rsidR="002F5C6E" w:rsidRPr="00E63DBC" w:rsidRDefault="00D62A10" w:rsidP="00DD0296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要求</w:t>
      </w:r>
      <w:r w:rsidR="004A16FF" w:rsidRPr="00E63DBC">
        <w:rPr>
          <w:rFonts w:ascii="Times New Roman" w:eastAsia="微软雅黑" w:hAnsi="Times New Roman" w:cs="Times New Roman"/>
          <w:szCs w:val="21"/>
        </w:rPr>
        <w:t>CE</w:t>
      </w:r>
      <w:r w:rsidR="004A16FF" w:rsidRPr="00E63DBC">
        <w:rPr>
          <w:rFonts w:ascii="Times New Roman" w:eastAsia="微软雅黑" w:hAnsi="Times New Roman" w:cs="Times New Roman"/>
          <w:szCs w:val="21"/>
        </w:rPr>
        <w:t>认证</w:t>
      </w:r>
      <w:r w:rsidRPr="00E63DBC">
        <w:rPr>
          <w:rFonts w:ascii="Times New Roman" w:eastAsia="微软雅黑" w:hAnsi="Times New Roman" w:cs="Times New Roman"/>
          <w:szCs w:val="21"/>
        </w:rPr>
        <w:t>、</w:t>
      </w:r>
      <w:r w:rsidR="004A16FF" w:rsidRPr="00E63DBC">
        <w:rPr>
          <w:rFonts w:ascii="Times New Roman" w:eastAsia="微软雅黑" w:hAnsi="Times New Roman" w:cs="Times New Roman"/>
          <w:szCs w:val="21"/>
        </w:rPr>
        <w:t>CB</w:t>
      </w:r>
      <w:r w:rsidR="004A16FF" w:rsidRPr="00E63DBC">
        <w:rPr>
          <w:rFonts w:ascii="Times New Roman" w:eastAsia="微软雅黑" w:hAnsi="Times New Roman" w:cs="Times New Roman"/>
          <w:szCs w:val="21"/>
        </w:rPr>
        <w:t>报告（</w:t>
      </w:r>
      <w:r w:rsidR="004A16FF" w:rsidRPr="00E63DBC">
        <w:rPr>
          <w:rFonts w:ascii="Times New Roman" w:eastAsia="微软雅黑" w:hAnsi="Times New Roman" w:cs="Times New Roman"/>
          <w:szCs w:val="21"/>
        </w:rPr>
        <w:t>TUV</w:t>
      </w:r>
      <w:r w:rsidR="004A16FF" w:rsidRPr="00E63DBC">
        <w:rPr>
          <w:rFonts w:ascii="Times New Roman" w:eastAsia="微软雅黑" w:hAnsi="Times New Roman" w:cs="Times New Roman"/>
          <w:szCs w:val="21"/>
        </w:rPr>
        <w:t>）</w:t>
      </w:r>
      <w:r w:rsidRPr="00E63DBC">
        <w:rPr>
          <w:rFonts w:ascii="Times New Roman" w:eastAsia="微软雅黑" w:hAnsi="Times New Roman" w:cs="Times New Roman"/>
          <w:szCs w:val="21"/>
        </w:rPr>
        <w:t>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电源要求采用</w:t>
      </w:r>
      <w:r w:rsidRPr="00E63DBC">
        <w:rPr>
          <w:rFonts w:ascii="Times New Roman" w:eastAsia="微软雅黑" w:hAnsi="Times New Roman" w:cs="Times New Roman"/>
          <w:b/>
          <w:szCs w:val="21"/>
        </w:rPr>
        <w:t>LCD</w:t>
      </w:r>
      <w:r w:rsidRPr="00E63DBC">
        <w:rPr>
          <w:rFonts w:ascii="Times New Roman" w:eastAsia="微软雅黑" w:hAnsi="Times New Roman" w:cs="Times New Roman"/>
          <w:b/>
          <w:szCs w:val="21"/>
        </w:rPr>
        <w:t>大屏液晶</w:t>
      </w:r>
      <w:r w:rsidRPr="00E63DBC">
        <w:rPr>
          <w:rFonts w:ascii="Times New Roman" w:eastAsia="微软雅黑" w:hAnsi="Times New Roman" w:cs="Times New Roman"/>
          <w:b/>
          <w:szCs w:val="21"/>
        </w:rPr>
        <w:t>+LED</w:t>
      </w:r>
      <w:r w:rsidRPr="00E63DBC">
        <w:rPr>
          <w:rFonts w:ascii="Times New Roman" w:eastAsia="微软雅黑" w:hAnsi="Times New Roman" w:cs="Times New Roman"/>
          <w:b/>
          <w:szCs w:val="21"/>
        </w:rPr>
        <w:t>指示灯双显示操作面板</w:t>
      </w:r>
      <w:r w:rsidRPr="00E63DBC">
        <w:rPr>
          <w:rFonts w:ascii="Times New Roman" w:eastAsia="微软雅黑" w:hAnsi="Times New Roman" w:cs="Times New Roman"/>
          <w:szCs w:val="21"/>
        </w:rPr>
        <w:t>，能够同时提供图形显示和数字显示，适合使用者查看状态、数据和进行操作控制。支持</w:t>
      </w:r>
      <w:r w:rsidRPr="00E63DBC">
        <w:rPr>
          <w:rFonts w:ascii="Times New Roman" w:eastAsia="微软雅黑" w:hAnsi="Times New Roman" w:cs="Times New Roman"/>
          <w:szCs w:val="21"/>
        </w:rPr>
        <w:t>7</w:t>
      </w:r>
      <w:r w:rsidRPr="00E63DBC">
        <w:rPr>
          <w:rFonts w:ascii="Times New Roman" w:eastAsia="微软雅黑" w:hAnsi="Times New Roman" w:cs="Times New Roman"/>
          <w:szCs w:val="21"/>
        </w:rPr>
        <w:t>种多国语言切换。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LCD</w:t>
      </w:r>
      <w:r w:rsidRPr="00E63DBC">
        <w:rPr>
          <w:rFonts w:ascii="Times New Roman" w:eastAsia="微软雅黑" w:hAnsi="Times New Roman" w:cs="Times New Roman"/>
          <w:b/>
          <w:szCs w:val="21"/>
        </w:rPr>
        <w:t>支持</w:t>
      </w:r>
      <w:r w:rsidRPr="00E63DBC">
        <w:rPr>
          <w:rFonts w:ascii="Times New Roman" w:eastAsia="微软雅黑" w:hAnsi="Times New Roman" w:cs="Times New Roman"/>
          <w:b/>
          <w:szCs w:val="21"/>
        </w:rPr>
        <w:t>90°</w:t>
      </w:r>
      <w:r w:rsidRPr="00E63DBC">
        <w:rPr>
          <w:rFonts w:ascii="Times New Roman" w:eastAsia="微软雅黑" w:hAnsi="Times New Roman" w:cs="Times New Roman"/>
          <w:b/>
          <w:szCs w:val="21"/>
        </w:rPr>
        <w:t>旋转</w:t>
      </w:r>
      <w:r w:rsidRPr="00E63DBC">
        <w:rPr>
          <w:rFonts w:ascii="Times New Roman" w:eastAsia="微软雅黑" w:hAnsi="Times New Roman" w:cs="Times New Roman"/>
          <w:szCs w:val="21"/>
        </w:rPr>
        <w:t>，并支持水平方向</w:t>
      </w:r>
      <w:r w:rsidRPr="00E63DBC">
        <w:rPr>
          <w:rFonts w:ascii="Times New Roman" w:eastAsia="微软雅黑" w:hAnsi="Times New Roman" w:cs="Times New Roman"/>
          <w:szCs w:val="21"/>
        </w:rPr>
        <w:t>30°</w:t>
      </w:r>
      <w:r w:rsidRPr="00E63DBC">
        <w:rPr>
          <w:rFonts w:ascii="Times New Roman" w:eastAsia="微软雅黑" w:hAnsi="Times New Roman" w:cs="Times New Roman"/>
          <w:szCs w:val="21"/>
        </w:rPr>
        <w:t>旋转，方便使用者查看</w:t>
      </w:r>
      <w:r w:rsidRPr="00E63DBC">
        <w:rPr>
          <w:rFonts w:ascii="Times New Roman" w:eastAsia="微软雅黑" w:hAnsi="Times New Roman" w:cs="Times New Roman"/>
          <w:szCs w:val="21"/>
        </w:rPr>
        <w:t>LCD</w:t>
      </w:r>
      <w:r w:rsidRPr="00E63DBC">
        <w:rPr>
          <w:rFonts w:ascii="Times New Roman" w:eastAsia="微软雅黑" w:hAnsi="Times New Roman" w:cs="Times New Roman"/>
          <w:szCs w:val="21"/>
        </w:rPr>
        <w:t>信息。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双转换在线式架构，</w:t>
      </w:r>
      <w:r w:rsidRPr="00E63DBC">
        <w:rPr>
          <w:rFonts w:ascii="Times New Roman" w:eastAsia="微软雅黑" w:hAnsi="Times New Roman" w:cs="Times New Roman"/>
          <w:b/>
          <w:szCs w:val="21"/>
        </w:rPr>
        <w:t>0ms</w:t>
      </w:r>
      <w:r w:rsidRPr="00E63DBC">
        <w:rPr>
          <w:rFonts w:ascii="Times New Roman" w:eastAsia="微软雅黑" w:hAnsi="Times New Roman" w:cs="Times New Roman"/>
          <w:b/>
          <w:szCs w:val="21"/>
        </w:rPr>
        <w:t>转换时间中断</w:t>
      </w:r>
      <w:r w:rsidRPr="00E63DBC">
        <w:rPr>
          <w:rFonts w:ascii="Times New Roman" w:eastAsia="微软雅黑" w:hAnsi="Times New Roman" w:cs="Times New Roman"/>
          <w:szCs w:val="21"/>
        </w:rPr>
        <w:t>。确保业务连续无中断。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具备自动旁路功能</w:t>
      </w:r>
      <w:r w:rsidRPr="00E63DBC">
        <w:rPr>
          <w:rFonts w:ascii="Times New Roman" w:eastAsia="微软雅黑" w:hAnsi="Times New Roman" w:cs="Times New Roman"/>
          <w:szCs w:val="21"/>
        </w:rPr>
        <w:t>：即当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设备本身发生故障或异常时，能够自动切换至旁路电源输出，以确保在有市电的情况下，可以通过旁路输出继续给负载设备供电。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具备</w:t>
      </w:r>
      <w:r w:rsidRPr="00E63DBC">
        <w:rPr>
          <w:rFonts w:ascii="Times New Roman" w:eastAsia="微软雅黑" w:hAnsi="Times New Roman" w:cs="Times New Roman"/>
          <w:b/>
          <w:szCs w:val="21"/>
        </w:rPr>
        <w:t>DSP</w:t>
      </w:r>
      <w:r w:rsidRPr="00E63DBC">
        <w:rPr>
          <w:rFonts w:ascii="Times New Roman" w:eastAsia="微软雅黑" w:hAnsi="Times New Roman" w:cs="Times New Roman"/>
          <w:b/>
          <w:szCs w:val="21"/>
        </w:rPr>
        <w:t>数字控制技术</w:t>
      </w:r>
      <w:r w:rsidRPr="00E63DBC">
        <w:rPr>
          <w:rFonts w:ascii="Times New Roman" w:eastAsia="微软雅黑" w:hAnsi="Times New Roman" w:cs="Times New Roman"/>
          <w:szCs w:val="21"/>
        </w:rPr>
        <w:t>，提高系统的精密度、准确度与稳定度。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输入功因＞</w:t>
      </w:r>
      <w:r w:rsidRPr="00E63DBC">
        <w:rPr>
          <w:rFonts w:ascii="Times New Roman" w:eastAsia="微软雅黑" w:hAnsi="Times New Roman" w:cs="Times New Roman"/>
          <w:b/>
          <w:szCs w:val="21"/>
        </w:rPr>
        <w:t>0.99</w:t>
      </w:r>
      <w:r w:rsidRPr="00E63DBC">
        <w:rPr>
          <w:rFonts w:ascii="Times New Roman" w:eastAsia="微软雅黑" w:hAnsi="Times New Roman" w:cs="Times New Roman"/>
          <w:szCs w:val="21"/>
        </w:rPr>
        <w:t>（根据信息产业部对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该指标的界定：满足此指标的属于一等品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）；满足绿色节能的需要。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输入电流谐波</w:t>
      </w:r>
      <w:r w:rsidRPr="00E63DBC">
        <w:rPr>
          <w:rFonts w:ascii="Times New Roman" w:eastAsia="微软雅黑" w:hAnsi="Times New Roman" w:cs="Times New Roman"/>
          <w:b/>
          <w:szCs w:val="21"/>
        </w:rPr>
        <w:t>&lt;2%</w:t>
      </w:r>
      <w:r w:rsidRPr="00E63DBC">
        <w:rPr>
          <w:rFonts w:ascii="Times New Roman" w:eastAsia="微软雅黑" w:hAnsi="Times New Roman" w:cs="Times New Roman"/>
          <w:b/>
          <w:szCs w:val="21"/>
        </w:rPr>
        <w:t>线性负载，＜</w:t>
      </w:r>
      <w:r w:rsidRPr="00E63DBC">
        <w:rPr>
          <w:rFonts w:ascii="Times New Roman" w:eastAsia="微软雅黑" w:hAnsi="Times New Roman" w:cs="Times New Roman"/>
          <w:b/>
          <w:szCs w:val="21"/>
        </w:rPr>
        <w:t>5%</w:t>
      </w:r>
      <w:r w:rsidRPr="00E63DBC">
        <w:rPr>
          <w:rFonts w:ascii="Times New Roman" w:eastAsia="微软雅黑" w:hAnsi="Times New Roman" w:cs="Times New Roman"/>
          <w:b/>
          <w:szCs w:val="21"/>
        </w:rPr>
        <w:t>非线性负载</w:t>
      </w:r>
      <w:r w:rsidRPr="00E63DBC">
        <w:rPr>
          <w:rFonts w:ascii="Times New Roman" w:eastAsia="微软雅黑" w:hAnsi="Times New Roman" w:cs="Times New Roman"/>
          <w:szCs w:val="21"/>
        </w:rPr>
        <w:t>（根据信息产业部对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该指标的界定：满足此指标的属于一等品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），减少了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对电网的污染。（若无法满足此指标的，</w:t>
      </w:r>
      <w:r w:rsidRPr="00E63DBC">
        <w:rPr>
          <w:rFonts w:ascii="Times New Roman" w:eastAsia="微软雅黑" w:hAnsi="Times New Roman" w:cs="Times New Roman"/>
          <w:szCs w:val="21"/>
        </w:rPr>
        <w:t xml:space="preserve"> </w:t>
      </w:r>
      <w:r w:rsidRPr="00E63DBC">
        <w:rPr>
          <w:rFonts w:ascii="Times New Roman" w:eastAsia="微软雅黑" w:hAnsi="Times New Roman" w:cs="Times New Roman"/>
          <w:szCs w:val="21"/>
        </w:rPr>
        <w:t>必须额外配置</w:t>
      </w:r>
      <w:r w:rsidRPr="00E63DBC">
        <w:rPr>
          <w:rFonts w:ascii="Times New Roman" w:eastAsia="微软雅黑" w:hAnsi="Times New Roman" w:cs="Times New Roman"/>
          <w:szCs w:val="21"/>
        </w:rPr>
        <w:t>“</w:t>
      </w:r>
      <w:r w:rsidRPr="00E63DBC">
        <w:rPr>
          <w:rFonts w:ascii="Times New Roman" w:eastAsia="微软雅黑" w:hAnsi="Times New Roman" w:cs="Times New Roman"/>
          <w:szCs w:val="21"/>
        </w:rPr>
        <w:t>有源滤波器</w:t>
      </w:r>
      <w:r w:rsidRPr="00E63DBC">
        <w:rPr>
          <w:rFonts w:ascii="Times New Roman" w:eastAsia="微软雅黑" w:hAnsi="Times New Roman" w:cs="Times New Roman"/>
          <w:szCs w:val="21"/>
        </w:rPr>
        <w:t>”</w:t>
      </w:r>
      <w:r w:rsidRPr="00E63DBC">
        <w:rPr>
          <w:rFonts w:ascii="Times New Roman" w:eastAsia="微软雅黑" w:hAnsi="Times New Roman" w:cs="Times New Roman"/>
          <w:szCs w:val="21"/>
        </w:rPr>
        <w:t>设备，并纳入设备配置及价格清单中）。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lastRenderedPageBreak/>
        <w:t>整机效率</w:t>
      </w:r>
      <w:r w:rsidRPr="00E63DBC">
        <w:rPr>
          <w:rFonts w:ascii="Times New Roman" w:eastAsia="微软雅黑" w:hAnsi="Times New Roman" w:cs="Times New Roman"/>
          <w:b/>
          <w:szCs w:val="21"/>
        </w:rPr>
        <w:t>≥95%</w:t>
      </w:r>
      <w:r w:rsidRPr="00E63DBC">
        <w:rPr>
          <w:rFonts w:ascii="Times New Roman" w:eastAsia="微软雅黑" w:hAnsi="Times New Roman" w:cs="Times New Roman"/>
          <w:b/>
          <w:szCs w:val="21"/>
        </w:rPr>
        <w:t>，经济模式下整机效率</w:t>
      </w:r>
      <w:r w:rsidRPr="00E63DBC">
        <w:rPr>
          <w:rFonts w:ascii="Times New Roman" w:eastAsia="微软雅黑" w:hAnsi="Times New Roman" w:cs="Times New Roman"/>
          <w:b/>
          <w:szCs w:val="21"/>
        </w:rPr>
        <w:t>≥98%</w:t>
      </w:r>
      <w:r w:rsidRPr="00E63DBC">
        <w:rPr>
          <w:rFonts w:ascii="Times New Roman" w:eastAsia="微软雅黑" w:hAnsi="Times New Roman" w:cs="Times New Roman"/>
          <w:szCs w:val="21"/>
        </w:rPr>
        <w:t>。</w:t>
      </w:r>
      <w:r w:rsidRPr="00E63DBC">
        <w:rPr>
          <w:rFonts w:ascii="Times New Roman" w:eastAsia="微软雅黑" w:hAnsi="Times New Roman" w:cs="Times New Roman"/>
          <w:b/>
          <w:szCs w:val="21"/>
        </w:rPr>
        <w:t xml:space="preserve"> 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具备超宽输入电压范围：</w:t>
      </w:r>
      <w:r w:rsidRPr="00E63DBC">
        <w:rPr>
          <w:rFonts w:ascii="Times New Roman" w:eastAsia="微软雅黑" w:hAnsi="Times New Roman" w:cs="Times New Roman"/>
          <w:b/>
          <w:szCs w:val="21"/>
        </w:rPr>
        <w:t>100-276V,</w:t>
      </w:r>
      <w:r w:rsidRPr="00E63DBC">
        <w:rPr>
          <w:rFonts w:ascii="Times New Roman" w:eastAsia="微软雅黑" w:hAnsi="Times New Roman" w:cs="Times New Roman"/>
          <w:b/>
          <w:szCs w:val="21"/>
        </w:rPr>
        <w:t>降额，</w:t>
      </w:r>
      <w:r w:rsidRPr="00E63DBC">
        <w:rPr>
          <w:rFonts w:ascii="Times New Roman" w:eastAsia="微软雅黑" w:hAnsi="Times New Roman" w:cs="Times New Roman"/>
          <w:b/>
          <w:szCs w:val="21"/>
        </w:rPr>
        <w:t xml:space="preserve">176-276V </w:t>
      </w:r>
      <w:r w:rsidRPr="00E63DBC">
        <w:rPr>
          <w:rFonts w:ascii="Times New Roman" w:eastAsia="微软雅黑" w:hAnsi="Times New Roman" w:cs="Times New Roman"/>
          <w:b/>
          <w:szCs w:val="21"/>
        </w:rPr>
        <w:t>满功率运行</w:t>
      </w:r>
      <w:r w:rsidRPr="00E63DBC">
        <w:rPr>
          <w:rFonts w:ascii="Times New Roman" w:eastAsia="微软雅黑" w:hAnsi="Times New Roman" w:cs="Times New Roman"/>
          <w:szCs w:val="21"/>
        </w:rPr>
        <w:t>，以便能轻松应对较为常见的市电电压过高或过低的异常市电环境，避免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proofErr w:type="gramStart"/>
      <w:r w:rsidRPr="00E63DBC">
        <w:rPr>
          <w:rFonts w:ascii="Times New Roman" w:eastAsia="微软雅黑" w:hAnsi="Times New Roman" w:cs="Times New Roman"/>
          <w:szCs w:val="21"/>
        </w:rPr>
        <w:t>轻易</w:t>
      </w:r>
      <w:proofErr w:type="gramEnd"/>
      <w:r w:rsidRPr="00E63DBC">
        <w:rPr>
          <w:rFonts w:ascii="Times New Roman" w:eastAsia="微软雅黑" w:hAnsi="Times New Roman" w:cs="Times New Roman"/>
          <w:szCs w:val="21"/>
        </w:rPr>
        <w:t>因电压不稳定而转旁路运行的风险。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具备超宽输入频率范围：</w:t>
      </w:r>
      <w:r w:rsidRPr="00E63DBC">
        <w:rPr>
          <w:rFonts w:ascii="Times New Roman" w:eastAsia="微软雅黑" w:hAnsi="Times New Roman" w:cs="Times New Roman"/>
          <w:b/>
          <w:szCs w:val="21"/>
        </w:rPr>
        <w:t>40-70HZ</w:t>
      </w:r>
      <w:r w:rsidRPr="00E63DBC">
        <w:rPr>
          <w:rFonts w:ascii="Times New Roman" w:eastAsia="微软雅黑" w:hAnsi="Times New Roman" w:cs="Times New Roman"/>
          <w:szCs w:val="21"/>
        </w:rPr>
        <w:t>，能轻松应对频率过高或过低的异常市电环境（特别是发电机供电时）</w:t>
      </w:r>
      <w:r w:rsidRPr="00E63DBC">
        <w:rPr>
          <w:rFonts w:ascii="Times New Roman" w:eastAsia="微软雅黑" w:hAnsi="Times New Roman" w:cs="Times New Roman"/>
          <w:szCs w:val="21"/>
        </w:rPr>
        <w:t xml:space="preserve">,50/60Hz </w:t>
      </w:r>
      <w:r w:rsidRPr="00E63DBC">
        <w:rPr>
          <w:rFonts w:ascii="Times New Roman" w:eastAsia="微软雅黑" w:hAnsi="Times New Roman" w:cs="Times New Roman"/>
          <w:szCs w:val="21"/>
        </w:rPr>
        <w:t>自适应。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的功率因数为</w:t>
      </w:r>
      <w:r w:rsidRPr="00E63DBC">
        <w:rPr>
          <w:rFonts w:ascii="Times New Roman" w:eastAsia="微软雅黑" w:hAnsi="Times New Roman" w:cs="Times New Roman"/>
          <w:b/>
          <w:szCs w:val="21"/>
        </w:rPr>
        <w:t>0.9</w:t>
      </w:r>
      <w:r w:rsidRPr="00E63DBC">
        <w:rPr>
          <w:rFonts w:ascii="Times New Roman" w:eastAsia="微软雅黑" w:hAnsi="Times New Roman" w:cs="Times New Roman"/>
          <w:szCs w:val="21"/>
        </w:rPr>
        <w:t xml:space="preserve">, </w:t>
      </w:r>
      <w:r w:rsidRPr="00E63DBC">
        <w:rPr>
          <w:rFonts w:ascii="Times New Roman" w:eastAsia="微软雅黑" w:hAnsi="Times New Roman" w:cs="Times New Roman"/>
          <w:szCs w:val="21"/>
        </w:rPr>
        <w:t>可适应更多负载及高功率密度要求。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输出电压稳定精度</w:t>
      </w:r>
      <w:r w:rsidRPr="00E63DBC">
        <w:rPr>
          <w:rFonts w:ascii="Times New Roman" w:eastAsia="微软雅黑" w:hAnsi="Times New Roman" w:cs="Times New Roman"/>
          <w:b/>
          <w:szCs w:val="21"/>
        </w:rPr>
        <w:t>≤±1%</w:t>
      </w:r>
      <w:r w:rsidRPr="00E63DBC">
        <w:rPr>
          <w:rFonts w:ascii="Times New Roman" w:eastAsia="微软雅黑" w:hAnsi="Times New Roman" w:cs="Times New Roman"/>
          <w:szCs w:val="21"/>
        </w:rPr>
        <w:t>（根据信息产业部对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该指标的界定：满足此指标的属于一等品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）。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超强过载能力</w:t>
      </w:r>
      <w:r w:rsidRPr="00E63DBC">
        <w:rPr>
          <w:rFonts w:ascii="Times New Roman" w:eastAsia="微软雅黑" w:hAnsi="Times New Roman" w:cs="Times New Roman"/>
          <w:szCs w:val="21"/>
        </w:rPr>
        <w:t xml:space="preserve"> </w:t>
      </w:r>
      <w:r w:rsidRPr="00E63DBC">
        <w:rPr>
          <w:rFonts w:ascii="Times New Roman" w:eastAsia="微软雅黑" w:hAnsi="Times New Roman" w:cs="Times New Roman"/>
          <w:szCs w:val="21"/>
        </w:rPr>
        <w:t>：</w:t>
      </w:r>
      <w:r w:rsidRPr="00E63DBC">
        <w:rPr>
          <w:rFonts w:ascii="Times New Roman" w:eastAsia="微软雅黑" w:hAnsi="Times New Roman" w:cs="Times New Roman"/>
          <w:szCs w:val="21"/>
        </w:rPr>
        <w:t>102%~110%</w:t>
      </w:r>
      <w:r w:rsidRPr="00E63DBC">
        <w:rPr>
          <w:rFonts w:ascii="Times New Roman" w:eastAsia="微软雅黑" w:hAnsi="Times New Roman" w:cs="Times New Roman"/>
          <w:szCs w:val="21"/>
        </w:rPr>
        <w:t>的负载可以过载</w:t>
      </w:r>
      <w:r w:rsidRPr="00E63DBC">
        <w:rPr>
          <w:rFonts w:ascii="Times New Roman" w:eastAsia="微软雅黑" w:hAnsi="Times New Roman" w:cs="Times New Roman"/>
          <w:szCs w:val="21"/>
        </w:rPr>
        <w:t>2</w:t>
      </w:r>
      <w:r w:rsidRPr="00E63DBC">
        <w:rPr>
          <w:rFonts w:ascii="Times New Roman" w:eastAsia="微软雅黑" w:hAnsi="Times New Roman" w:cs="Times New Roman"/>
          <w:szCs w:val="21"/>
        </w:rPr>
        <w:t>分钟；</w:t>
      </w:r>
      <w:r w:rsidRPr="00E63DBC">
        <w:rPr>
          <w:rFonts w:ascii="Times New Roman" w:eastAsia="微软雅黑" w:hAnsi="Times New Roman" w:cs="Times New Roman"/>
          <w:szCs w:val="21"/>
        </w:rPr>
        <w:t>110%~125%</w:t>
      </w:r>
      <w:r w:rsidRPr="00E63DBC">
        <w:rPr>
          <w:rFonts w:ascii="Times New Roman" w:eastAsia="微软雅黑" w:hAnsi="Times New Roman" w:cs="Times New Roman"/>
          <w:szCs w:val="21"/>
        </w:rPr>
        <w:t>的负载可以过载</w:t>
      </w:r>
      <w:r w:rsidRPr="00E63DBC">
        <w:rPr>
          <w:rFonts w:ascii="Times New Roman" w:eastAsia="微软雅黑" w:hAnsi="Times New Roman" w:cs="Times New Roman"/>
          <w:szCs w:val="21"/>
        </w:rPr>
        <w:t>1</w:t>
      </w:r>
      <w:r w:rsidRPr="00E63DBC">
        <w:rPr>
          <w:rFonts w:ascii="Times New Roman" w:eastAsia="微软雅黑" w:hAnsi="Times New Roman" w:cs="Times New Roman"/>
          <w:szCs w:val="21"/>
        </w:rPr>
        <w:t>分钟；</w:t>
      </w:r>
      <w:r w:rsidRPr="00E63DBC">
        <w:rPr>
          <w:rFonts w:ascii="Times New Roman" w:eastAsia="微软雅黑" w:hAnsi="Times New Roman" w:cs="Times New Roman"/>
          <w:szCs w:val="21"/>
        </w:rPr>
        <w:t>125%~150%</w:t>
      </w:r>
      <w:r w:rsidRPr="00E63DBC">
        <w:rPr>
          <w:rFonts w:ascii="Times New Roman" w:eastAsia="微软雅黑" w:hAnsi="Times New Roman" w:cs="Times New Roman"/>
          <w:szCs w:val="21"/>
        </w:rPr>
        <w:t>的负载可以过载</w:t>
      </w:r>
      <w:r w:rsidRPr="00E63DBC">
        <w:rPr>
          <w:rFonts w:ascii="Times New Roman" w:eastAsia="微软雅黑" w:hAnsi="Times New Roman" w:cs="Times New Roman"/>
          <w:szCs w:val="21"/>
        </w:rPr>
        <w:t>10S</w:t>
      </w:r>
      <w:r w:rsidRPr="00E63DBC">
        <w:rPr>
          <w:rFonts w:ascii="Times New Roman" w:eastAsia="微软雅黑" w:hAnsi="Times New Roman" w:cs="Times New Roman"/>
          <w:szCs w:val="21"/>
        </w:rPr>
        <w:t>。</w:t>
      </w:r>
      <w:r w:rsidRPr="00E63DBC">
        <w:rPr>
          <w:rFonts w:ascii="Times New Roman" w:eastAsia="微软雅黑" w:hAnsi="Times New Roman" w:cs="Times New Roman"/>
          <w:szCs w:val="21"/>
        </w:rPr>
        <w:t>&gt;150%</w:t>
      </w:r>
      <w:r w:rsidRPr="00E63DBC">
        <w:rPr>
          <w:rFonts w:ascii="Times New Roman" w:eastAsia="微软雅黑" w:hAnsi="Times New Roman" w:cs="Times New Roman"/>
          <w:szCs w:val="21"/>
        </w:rPr>
        <w:t>的负载可以过载</w:t>
      </w:r>
      <w:r w:rsidRPr="00E63DBC">
        <w:rPr>
          <w:rFonts w:ascii="Times New Roman" w:eastAsia="微软雅黑" w:hAnsi="Times New Roman" w:cs="Times New Roman"/>
          <w:szCs w:val="21"/>
        </w:rPr>
        <w:t>0.9S</w:t>
      </w:r>
      <w:r w:rsidRPr="00E63DBC">
        <w:rPr>
          <w:rFonts w:ascii="Times New Roman" w:eastAsia="微软雅黑" w:hAnsi="Times New Roman" w:cs="Times New Roman"/>
          <w:szCs w:val="21"/>
        </w:rPr>
        <w:t>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具有</w:t>
      </w:r>
      <w:r w:rsidRPr="00E63DBC">
        <w:rPr>
          <w:rFonts w:ascii="Times New Roman" w:eastAsia="微软雅黑" w:hAnsi="Times New Roman" w:cs="Times New Roman"/>
          <w:b/>
          <w:szCs w:val="21"/>
        </w:rPr>
        <w:t>EPO</w:t>
      </w:r>
      <w:r w:rsidRPr="00E63DBC">
        <w:rPr>
          <w:rFonts w:ascii="Times New Roman" w:eastAsia="微软雅黑" w:hAnsi="Times New Roman" w:cs="Times New Roman"/>
          <w:b/>
          <w:szCs w:val="21"/>
        </w:rPr>
        <w:t>功能</w:t>
      </w:r>
      <w:r w:rsidRPr="00E63DBC">
        <w:rPr>
          <w:rFonts w:ascii="Times New Roman" w:eastAsia="微软雅黑" w:hAnsi="Times New Roman" w:cs="Times New Roman"/>
          <w:szCs w:val="21"/>
        </w:rPr>
        <w:t>，可在遇到紧急状态下，远程关断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，以满足消防安全的需要。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负载分区控制</w:t>
      </w:r>
      <w:r w:rsidRPr="00E63DBC">
        <w:rPr>
          <w:rFonts w:ascii="Times New Roman" w:eastAsia="微软雅黑" w:hAnsi="Times New Roman" w:cs="Times New Roman"/>
          <w:szCs w:val="21"/>
        </w:rPr>
        <w:t>，</w:t>
      </w:r>
      <w:proofErr w:type="gramStart"/>
      <w:r w:rsidRPr="00E63DBC">
        <w:rPr>
          <w:rFonts w:ascii="Times New Roman" w:eastAsia="微软雅黑" w:hAnsi="Times New Roman" w:cs="Times New Roman"/>
          <w:szCs w:val="21"/>
        </w:rPr>
        <w:t>分级下</w:t>
      </w:r>
      <w:proofErr w:type="gramEnd"/>
      <w:r w:rsidRPr="00E63DBC">
        <w:rPr>
          <w:rFonts w:ascii="Times New Roman" w:eastAsia="微软雅黑" w:hAnsi="Times New Roman" w:cs="Times New Roman"/>
          <w:szCs w:val="21"/>
        </w:rPr>
        <w:t>电功能，可以优先关闭非主要设备，确保电池电量可为主要设备提供尽可能长德电力供应。负载分区设置也可用于远程重启锁定的网络设备，或管理定时的关机和顺序开机。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风扇可以根据带载量的高低、</w:t>
      </w: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机内温度的高低，自动调节风扇的转速</w:t>
      </w:r>
      <w:r w:rsidRPr="00E63DBC">
        <w:rPr>
          <w:rFonts w:ascii="Times New Roman" w:eastAsia="微软雅黑" w:hAnsi="Times New Roman" w:cs="Times New Roman"/>
          <w:szCs w:val="21"/>
        </w:rPr>
        <w:t>。降低噪声及内部功耗。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直流开机</w:t>
      </w:r>
      <w:r w:rsidRPr="00E63DBC">
        <w:rPr>
          <w:rFonts w:ascii="Times New Roman" w:eastAsia="微软雅黑" w:hAnsi="Times New Roman" w:cs="Times New Roman"/>
          <w:szCs w:val="21"/>
        </w:rPr>
        <w:t>：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在没有市电时，可通过所连接的蓄电池组实现直流开机启动</w:t>
      </w:r>
      <w:r w:rsidRPr="00E63DBC">
        <w:rPr>
          <w:rFonts w:ascii="Times New Roman" w:eastAsia="微软雅黑" w:hAnsi="Times New Roman" w:cs="Times New Roman"/>
          <w:b/>
          <w:szCs w:val="21"/>
        </w:rPr>
        <w:t>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远程开关机</w:t>
      </w:r>
      <w:r w:rsidRPr="00E63DBC">
        <w:rPr>
          <w:rFonts w:ascii="Times New Roman" w:eastAsia="微软雅黑" w:hAnsi="Times New Roman" w:cs="Times New Roman"/>
          <w:szCs w:val="21"/>
        </w:rPr>
        <w:t>：通过远程结点信号启动和关闭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输出。实现远程控制。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采用</w:t>
      </w:r>
      <w:r w:rsidRPr="00E63DBC">
        <w:rPr>
          <w:rFonts w:ascii="Times New Roman" w:eastAsia="微软雅黑" w:hAnsi="Times New Roman" w:cs="Times New Roman"/>
          <w:b/>
          <w:szCs w:val="21"/>
        </w:rPr>
        <w:t>ABM(advanced battery management)</w:t>
      </w:r>
      <w:r w:rsidRPr="00E63DBC">
        <w:rPr>
          <w:rFonts w:ascii="Times New Roman" w:eastAsia="微软雅黑" w:hAnsi="Times New Roman" w:cs="Times New Roman"/>
          <w:b/>
          <w:szCs w:val="21"/>
        </w:rPr>
        <w:t>充电方法</w:t>
      </w:r>
      <w:r w:rsidRPr="00E63DBC">
        <w:rPr>
          <w:rFonts w:ascii="Times New Roman" w:eastAsia="微软雅黑" w:hAnsi="Times New Roman" w:cs="Times New Roman"/>
          <w:szCs w:val="21"/>
        </w:rPr>
        <w:t>，具备电池温度补偿功能，兼顾快速充电与延长电池使用寿命的目标。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具有电池耗尽自动关机功能，并且在市电恢复后，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能够自动开机（即自</w:t>
      </w:r>
      <w:r w:rsidRPr="00E63DBC">
        <w:rPr>
          <w:rFonts w:ascii="Times New Roman" w:eastAsia="微软雅黑" w:hAnsi="Times New Roman" w:cs="Times New Roman"/>
          <w:szCs w:val="21"/>
        </w:rPr>
        <w:lastRenderedPageBreak/>
        <w:t>启动）。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具备输出短路保护功能</w:t>
      </w:r>
      <w:r w:rsidRPr="00E63DBC">
        <w:rPr>
          <w:rFonts w:ascii="Times New Roman" w:eastAsia="微软雅黑" w:hAnsi="Times New Roman" w:cs="Times New Roman"/>
          <w:szCs w:val="21"/>
        </w:rPr>
        <w:t>，以保护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设备的安全性。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需具备电池检控管理功能</w:t>
      </w:r>
      <w:r w:rsidRPr="00E63DBC">
        <w:rPr>
          <w:rFonts w:ascii="Times New Roman" w:eastAsia="微软雅黑" w:hAnsi="Times New Roman" w:cs="Times New Roman"/>
          <w:szCs w:val="21"/>
        </w:rPr>
        <w:t>，可以通过</w:t>
      </w:r>
      <w:r w:rsidRPr="00E63DBC">
        <w:rPr>
          <w:rFonts w:ascii="Times New Roman" w:eastAsia="微软雅黑" w:hAnsi="Times New Roman" w:cs="Times New Roman"/>
          <w:szCs w:val="21"/>
        </w:rPr>
        <w:t>LCD</w:t>
      </w:r>
      <w:r w:rsidRPr="00E63DBC">
        <w:rPr>
          <w:rFonts w:ascii="Times New Roman" w:eastAsia="微软雅黑" w:hAnsi="Times New Roman" w:cs="Times New Roman"/>
          <w:szCs w:val="21"/>
        </w:rPr>
        <w:t>液晶显示面版查看蓄电池的剩余电量（百分率）</w:t>
      </w:r>
      <w:r w:rsidRPr="00E63DBC">
        <w:rPr>
          <w:rFonts w:ascii="Times New Roman" w:eastAsia="微软雅黑" w:hAnsi="Times New Roman" w:cs="Times New Roman"/>
          <w:szCs w:val="21"/>
        </w:rPr>
        <w:t xml:space="preserve"> </w:t>
      </w:r>
      <w:r w:rsidRPr="00E63DBC">
        <w:rPr>
          <w:rFonts w:ascii="Times New Roman" w:eastAsia="微软雅黑" w:hAnsi="Times New Roman" w:cs="Times New Roman"/>
          <w:szCs w:val="21"/>
        </w:rPr>
        <w:t>和</w:t>
      </w:r>
      <w:r w:rsidRPr="00E63DBC">
        <w:rPr>
          <w:rFonts w:ascii="Times New Roman" w:eastAsia="微软雅黑" w:hAnsi="Times New Roman" w:cs="Times New Roman"/>
          <w:szCs w:val="21"/>
        </w:rPr>
        <w:t xml:space="preserve"> </w:t>
      </w:r>
      <w:r w:rsidRPr="00E63DBC">
        <w:rPr>
          <w:rFonts w:ascii="Times New Roman" w:eastAsia="微软雅黑" w:hAnsi="Times New Roman" w:cs="Times New Roman"/>
          <w:szCs w:val="21"/>
        </w:rPr>
        <w:t>后备供电时间（分钟）等信息；可以更加直观和精确的掌握蓄电池的延时时间及剩余时间。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支持在线更换电池模块</w:t>
      </w:r>
      <w:r w:rsidRPr="00E63DBC">
        <w:rPr>
          <w:rFonts w:ascii="Times New Roman" w:eastAsia="微软雅黑" w:hAnsi="Times New Roman" w:cs="Times New Roman"/>
          <w:szCs w:val="21"/>
        </w:rPr>
        <w:t>，实现</w:t>
      </w:r>
      <w:proofErr w:type="gramStart"/>
      <w:r w:rsidRPr="00E63DBC">
        <w:rPr>
          <w:rFonts w:ascii="Times New Roman" w:eastAsia="微软雅黑" w:hAnsi="Times New Roman" w:cs="Times New Roman"/>
          <w:szCs w:val="21"/>
        </w:rPr>
        <w:t>备电冗余</w:t>
      </w:r>
      <w:proofErr w:type="gramEnd"/>
      <w:r w:rsidRPr="00E63DBC">
        <w:rPr>
          <w:rFonts w:ascii="Times New Roman" w:eastAsia="微软雅黑" w:hAnsi="Times New Roman" w:cs="Times New Roman"/>
          <w:szCs w:val="21"/>
        </w:rPr>
        <w:t>，支持模块数不少于</w:t>
      </w:r>
      <w:r w:rsidRPr="00E63DBC">
        <w:rPr>
          <w:rFonts w:ascii="Times New Roman" w:eastAsia="微软雅黑" w:hAnsi="Times New Roman" w:cs="Times New Roman"/>
          <w:szCs w:val="21"/>
        </w:rPr>
        <w:t>6</w:t>
      </w:r>
      <w:r w:rsidRPr="00E63DBC">
        <w:rPr>
          <w:rFonts w:ascii="Times New Roman" w:eastAsia="微软雅黑" w:hAnsi="Times New Roman" w:cs="Times New Roman"/>
          <w:szCs w:val="21"/>
        </w:rPr>
        <w:t>个。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自动侦测电池模块个数</w:t>
      </w:r>
      <w:r w:rsidRPr="00E63DBC">
        <w:rPr>
          <w:rFonts w:ascii="Times New Roman" w:eastAsia="微软雅黑" w:hAnsi="Times New Roman" w:cs="Times New Roman"/>
          <w:szCs w:val="21"/>
        </w:rPr>
        <w:t>，更新电池预估算法，实现更加精确的电池预估。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主机</w:t>
      </w:r>
      <w:proofErr w:type="gramStart"/>
      <w:r w:rsidRPr="00E63DBC">
        <w:rPr>
          <w:rFonts w:ascii="Times New Roman" w:eastAsia="微软雅黑" w:hAnsi="Times New Roman" w:cs="Times New Roman"/>
          <w:szCs w:val="21"/>
        </w:rPr>
        <w:t>需标配智能</w:t>
      </w:r>
      <w:proofErr w:type="gramEnd"/>
      <w:r w:rsidRPr="00E63DBC">
        <w:rPr>
          <w:rFonts w:ascii="Times New Roman" w:eastAsia="微软雅黑" w:hAnsi="Times New Roman" w:cs="Times New Roman"/>
          <w:szCs w:val="21"/>
        </w:rPr>
        <w:t>卡槽，应具备优异的智能扩展功能</w:t>
      </w:r>
      <w:r w:rsidRPr="00E63DBC">
        <w:rPr>
          <w:rFonts w:ascii="Times New Roman" w:eastAsia="微软雅黑" w:hAnsi="Times New Roman" w:cs="Times New Roman"/>
          <w:szCs w:val="21"/>
        </w:rPr>
        <w:t xml:space="preserve">, </w:t>
      </w:r>
      <w:r w:rsidRPr="00E63DBC">
        <w:rPr>
          <w:rFonts w:ascii="Times New Roman" w:eastAsia="微软雅黑" w:hAnsi="Times New Roman" w:cs="Times New Roman"/>
          <w:szCs w:val="21"/>
        </w:rPr>
        <w:t>所具备的智能插槽能实现连接和安装：</w:t>
      </w:r>
      <w:r w:rsidRPr="00E63DBC">
        <w:rPr>
          <w:rFonts w:ascii="Times New Roman" w:eastAsia="微软雅黑" w:hAnsi="Times New Roman" w:cs="Times New Roman"/>
          <w:szCs w:val="21"/>
        </w:rPr>
        <w:t>SNMP</w:t>
      </w:r>
      <w:r w:rsidRPr="00E63DBC">
        <w:rPr>
          <w:rFonts w:ascii="Times New Roman" w:eastAsia="微软雅黑" w:hAnsi="Times New Roman" w:cs="Times New Roman"/>
          <w:szCs w:val="21"/>
        </w:rPr>
        <w:t>网卡（远程监控及管理）、</w:t>
      </w:r>
      <w:r w:rsidRPr="00E63DBC">
        <w:rPr>
          <w:rFonts w:ascii="Times New Roman" w:eastAsia="微软雅黑" w:hAnsi="Times New Roman" w:cs="Times New Roman"/>
          <w:szCs w:val="21"/>
        </w:rPr>
        <w:t>RS485</w:t>
      </w:r>
      <w:r w:rsidRPr="00E63DBC">
        <w:rPr>
          <w:rFonts w:ascii="Times New Roman" w:eastAsia="微软雅黑" w:hAnsi="Times New Roman" w:cs="Times New Roman"/>
          <w:szCs w:val="21"/>
        </w:rPr>
        <w:t>、</w:t>
      </w:r>
      <w:r w:rsidRPr="00E63DBC">
        <w:rPr>
          <w:rFonts w:ascii="Times New Roman" w:eastAsia="微软雅黑" w:hAnsi="Times New Roman" w:cs="Times New Roman"/>
          <w:szCs w:val="21"/>
        </w:rPr>
        <w:t>RS232</w:t>
      </w:r>
      <w:r w:rsidRPr="00E63DBC">
        <w:rPr>
          <w:rFonts w:ascii="Times New Roman" w:eastAsia="微软雅黑" w:hAnsi="Times New Roman" w:cs="Times New Roman"/>
          <w:szCs w:val="21"/>
        </w:rPr>
        <w:t>、</w:t>
      </w:r>
      <w:r w:rsidRPr="00E63DBC">
        <w:rPr>
          <w:rFonts w:ascii="Times New Roman" w:eastAsia="微软雅黑" w:hAnsi="Times New Roman" w:cs="Times New Roman"/>
          <w:szCs w:val="21"/>
        </w:rPr>
        <w:t>AS400</w:t>
      </w:r>
      <w:r w:rsidRPr="00E63DBC">
        <w:rPr>
          <w:rFonts w:ascii="Times New Roman" w:eastAsia="微软雅黑" w:hAnsi="Times New Roman" w:cs="Times New Roman"/>
          <w:szCs w:val="21"/>
        </w:rPr>
        <w:t>卡、</w:t>
      </w:r>
      <w:r w:rsidRPr="00E63DBC">
        <w:rPr>
          <w:rFonts w:ascii="Times New Roman" w:eastAsia="微软雅黑" w:hAnsi="Times New Roman" w:cs="Times New Roman"/>
          <w:szCs w:val="21"/>
        </w:rPr>
        <w:t>EMD</w:t>
      </w:r>
      <w:r w:rsidRPr="00E63DBC">
        <w:rPr>
          <w:rFonts w:ascii="Times New Roman" w:eastAsia="微软雅黑" w:hAnsi="Times New Roman" w:cs="Times New Roman"/>
          <w:szCs w:val="21"/>
        </w:rPr>
        <w:t>环境监控器。</w:t>
      </w:r>
      <w:r w:rsidRPr="00E63DBC">
        <w:rPr>
          <w:rFonts w:ascii="Times New Roman" w:eastAsia="微软雅黑" w:hAnsi="Times New Roman" w:cs="Times New Roman"/>
          <w:szCs w:val="21"/>
        </w:rPr>
        <w:t xml:space="preserve">  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主机自带</w:t>
      </w:r>
      <w:r w:rsidRPr="00E63DBC">
        <w:rPr>
          <w:rFonts w:ascii="Times New Roman" w:eastAsia="微软雅黑" w:hAnsi="Times New Roman" w:cs="Times New Roman"/>
          <w:szCs w:val="21"/>
        </w:rPr>
        <w:t>4</w:t>
      </w:r>
      <w:r w:rsidRPr="00E63DBC">
        <w:rPr>
          <w:rFonts w:ascii="Times New Roman" w:eastAsia="微软雅黑" w:hAnsi="Times New Roman" w:cs="Times New Roman"/>
          <w:szCs w:val="21"/>
        </w:rPr>
        <w:t>个关键干节点信号，无需外接</w:t>
      </w:r>
      <w:r w:rsidRPr="00E63DBC">
        <w:rPr>
          <w:rFonts w:ascii="Times New Roman" w:eastAsia="微软雅黑" w:hAnsi="Times New Roman" w:cs="Times New Roman"/>
          <w:szCs w:val="21"/>
        </w:rPr>
        <w:t>Relay Card</w:t>
      </w:r>
      <w:r w:rsidRPr="00E63DBC">
        <w:rPr>
          <w:rFonts w:ascii="Times New Roman" w:eastAsia="微软雅黑" w:hAnsi="Times New Roman" w:cs="Times New Roman"/>
          <w:szCs w:val="21"/>
        </w:rPr>
        <w:t>即可实现干节点信号通讯。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Pr="00E63DBC">
        <w:rPr>
          <w:rFonts w:ascii="Times New Roman" w:eastAsia="微软雅黑" w:hAnsi="Times New Roman" w:cs="Times New Roman"/>
          <w:b/>
          <w:szCs w:val="21"/>
        </w:rPr>
        <w:t>随机附带的监控软件</w:t>
      </w:r>
      <w:proofErr w:type="gramStart"/>
      <w:r w:rsidRPr="00E63DBC">
        <w:rPr>
          <w:rFonts w:ascii="Times New Roman" w:eastAsia="微软雅黑" w:hAnsi="Times New Roman" w:cs="Times New Roman"/>
          <w:b/>
          <w:szCs w:val="21"/>
        </w:rPr>
        <w:t>需支持</w:t>
      </w:r>
      <w:proofErr w:type="gramEnd"/>
      <w:r w:rsidRPr="00E63DBC">
        <w:rPr>
          <w:rFonts w:ascii="Times New Roman" w:eastAsia="微软雅黑" w:hAnsi="Times New Roman" w:cs="Times New Roman"/>
          <w:b/>
          <w:szCs w:val="21"/>
        </w:rPr>
        <w:t>主流虚拟化平台，包括</w:t>
      </w:r>
      <w:r w:rsidRPr="00E63DBC">
        <w:rPr>
          <w:rFonts w:ascii="Times New Roman" w:eastAsia="微软雅黑" w:hAnsi="Times New Roman" w:cs="Times New Roman"/>
          <w:b/>
          <w:szCs w:val="21"/>
        </w:rPr>
        <w:t>VMware</w:t>
      </w:r>
      <w:r w:rsidRPr="00E63DBC">
        <w:rPr>
          <w:rFonts w:ascii="Times New Roman" w:eastAsia="微软雅黑" w:hAnsi="Times New Roman" w:cs="Times New Roman"/>
          <w:b/>
          <w:szCs w:val="21"/>
        </w:rPr>
        <w:t>、</w:t>
      </w:r>
      <w:proofErr w:type="spellStart"/>
      <w:r w:rsidRPr="00E63DBC">
        <w:rPr>
          <w:rFonts w:ascii="Times New Roman" w:eastAsia="微软雅黑" w:hAnsi="Times New Roman" w:cs="Times New Roman"/>
          <w:b/>
          <w:szCs w:val="21"/>
        </w:rPr>
        <w:t>redhat</w:t>
      </w:r>
      <w:proofErr w:type="spellEnd"/>
      <w:r w:rsidRPr="00E63DBC">
        <w:rPr>
          <w:rFonts w:ascii="Times New Roman" w:eastAsia="微软雅黑" w:hAnsi="Times New Roman" w:cs="Times New Roman"/>
          <w:b/>
          <w:szCs w:val="21"/>
        </w:rPr>
        <w:t>等主流虚拟化平台</w:t>
      </w:r>
      <w:r w:rsidRPr="00E63DBC">
        <w:rPr>
          <w:rFonts w:ascii="Times New Roman" w:eastAsia="微软雅黑" w:hAnsi="Times New Roman" w:cs="Times New Roman"/>
          <w:szCs w:val="21"/>
        </w:rPr>
        <w:t>。可以响应后期的虚拟化建设</w:t>
      </w:r>
      <w:r w:rsidR="00CE3671" w:rsidRPr="00E63DBC">
        <w:rPr>
          <w:rFonts w:ascii="Times New Roman" w:eastAsia="微软雅黑" w:hAnsi="Times New Roman" w:cs="Times New Roman"/>
          <w:szCs w:val="21"/>
        </w:rPr>
        <w:t>。</w:t>
      </w:r>
    </w:p>
    <w:p w:rsidR="008432D1" w:rsidRPr="00E63DBC" w:rsidRDefault="008432D1" w:rsidP="00CE367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 xml:space="preserve">UPS </w:t>
      </w:r>
      <w:r w:rsidRPr="00E63DBC">
        <w:rPr>
          <w:rFonts w:ascii="Times New Roman" w:eastAsia="微软雅黑" w:hAnsi="Times New Roman" w:cs="Times New Roman"/>
          <w:b/>
          <w:szCs w:val="21"/>
        </w:rPr>
        <w:t>必须通过能源之星认证</w:t>
      </w:r>
      <w:r w:rsidR="00CE3671" w:rsidRPr="00E63DBC">
        <w:rPr>
          <w:rFonts w:ascii="Times New Roman" w:eastAsia="微软雅黑" w:hAnsi="Times New Roman" w:cs="Times New Roman"/>
          <w:b/>
          <w:szCs w:val="21"/>
        </w:rPr>
        <w:t>。</w:t>
      </w:r>
    </w:p>
    <w:p w:rsidR="008432D1" w:rsidRPr="00E63DBC" w:rsidRDefault="008432D1" w:rsidP="008432D1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 xml:space="preserve">MTBF 120,000 </w:t>
      </w:r>
      <w:r w:rsidRPr="00E63DBC">
        <w:rPr>
          <w:rFonts w:ascii="Times New Roman" w:eastAsia="微软雅黑" w:hAnsi="Times New Roman" w:cs="Times New Roman"/>
          <w:szCs w:val="21"/>
        </w:rPr>
        <w:t>小时</w:t>
      </w:r>
      <w:r w:rsidR="00E63DBC">
        <w:rPr>
          <w:rFonts w:ascii="Times New Roman" w:eastAsia="微软雅黑" w:hAnsi="Times New Roman" w:cs="Times New Roman" w:hint="eastAsia"/>
          <w:szCs w:val="21"/>
        </w:rPr>
        <w:t>。</w:t>
      </w:r>
    </w:p>
    <w:p w:rsidR="002F5C6E" w:rsidRPr="00E63DBC" w:rsidRDefault="002F5C6E" w:rsidP="009C1FB8">
      <w:pPr>
        <w:pStyle w:val="a9"/>
        <w:numPr>
          <w:ilvl w:val="0"/>
          <w:numId w:val="18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蓄电池要求为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专用高功率型，设计寿命</w:t>
      </w:r>
      <w:r w:rsidRPr="00E63DBC">
        <w:rPr>
          <w:rFonts w:ascii="Times New Roman" w:eastAsia="微软雅黑" w:hAnsi="Times New Roman" w:cs="Times New Roman"/>
          <w:szCs w:val="21"/>
        </w:rPr>
        <w:t>10-12</w:t>
      </w:r>
      <w:r w:rsidRPr="00E63DBC">
        <w:rPr>
          <w:rFonts w:ascii="Times New Roman" w:eastAsia="微软雅黑" w:hAnsi="Times New Roman" w:cs="Times New Roman"/>
          <w:szCs w:val="21"/>
        </w:rPr>
        <w:t>年。</w:t>
      </w:r>
      <w:r w:rsidR="004A16FF" w:rsidRPr="00E63DBC">
        <w:rPr>
          <w:rFonts w:ascii="Times New Roman" w:eastAsia="微软雅黑" w:hAnsi="Times New Roman" w:cs="Times New Roman"/>
          <w:szCs w:val="21"/>
        </w:rPr>
        <w:t>与</w:t>
      </w:r>
      <w:r w:rsidR="004A16FF" w:rsidRPr="00E63DBC">
        <w:rPr>
          <w:rFonts w:ascii="Times New Roman" w:eastAsia="微软雅黑" w:hAnsi="Times New Roman" w:cs="Times New Roman"/>
          <w:b/>
          <w:szCs w:val="21"/>
        </w:rPr>
        <w:t>UPS</w:t>
      </w:r>
      <w:r w:rsidR="004A16FF" w:rsidRPr="00E63DBC">
        <w:rPr>
          <w:rFonts w:ascii="Times New Roman" w:eastAsia="微软雅黑" w:hAnsi="Times New Roman" w:cs="Times New Roman"/>
          <w:b/>
          <w:szCs w:val="21"/>
        </w:rPr>
        <w:t>为同一品牌，不接受代工产品。</w:t>
      </w:r>
      <w:r w:rsidR="00D62A10" w:rsidRPr="00E63DBC">
        <w:rPr>
          <w:rFonts w:ascii="Times New Roman" w:eastAsia="微软雅黑" w:hAnsi="Times New Roman" w:cs="Times New Roman"/>
          <w:b/>
          <w:szCs w:val="21"/>
        </w:rPr>
        <w:t>要求</w:t>
      </w:r>
      <w:r w:rsidR="00D62A10" w:rsidRPr="00E63DBC">
        <w:rPr>
          <w:rFonts w:ascii="Times New Roman" w:eastAsia="微软雅黑" w:hAnsi="Times New Roman" w:cs="Times New Roman"/>
          <w:b/>
          <w:szCs w:val="21"/>
        </w:rPr>
        <w:t>UL</w:t>
      </w:r>
      <w:r w:rsidR="00D62A10" w:rsidRPr="00E63DBC">
        <w:rPr>
          <w:rFonts w:ascii="Times New Roman" w:eastAsia="微软雅黑" w:hAnsi="Times New Roman" w:cs="Times New Roman"/>
          <w:b/>
          <w:szCs w:val="21"/>
        </w:rPr>
        <w:t>认证、泰尔认证。</w:t>
      </w:r>
    </w:p>
    <w:p w:rsidR="009F713A" w:rsidRPr="00E63DBC" w:rsidRDefault="007773DC" w:rsidP="009F713A">
      <w:pPr>
        <w:numPr>
          <w:ilvl w:val="0"/>
          <w:numId w:val="14"/>
        </w:numPr>
        <w:adjustRightInd w:val="0"/>
        <w:spacing w:line="360" w:lineRule="auto"/>
        <w:textAlignment w:val="baseline"/>
        <w:rPr>
          <w:rFonts w:ascii="Times New Roman" w:eastAsia="微软雅黑" w:hAnsi="Times New Roman" w:cs="Times New Roman"/>
          <w:b/>
          <w:szCs w:val="21"/>
        </w:rPr>
      </w:pPr>
      <w:r w:rsidRPr="00E63DBC">
        <w:rPr>
          <w:rFonts w:ascii="Times New Roman" w:eastAsia="微软雅黑" w:hAnsi="Times New Roman" w:cs="Times New Roman"/>
          <w:b/>
          <w:szCs w:val="21"/>
        </w:rPr>
        <w:t>设备安装调试</w:t>
      </w:r>
    </w:p>
    <w:p w:rsidR="00DC41A9" w:rsidRPr="00E63DBC" w:rsidRDefault="00E84F4B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本次所采购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产品属于机房电源改造升级，需与本单位现有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用电设备进行迁移切换。</w:t>
      </w:r>
    </w:p>
    <w:p w:rsidR="00DC41A9" w:rsidRPr="00E63DBC" w:rsidRDefault="00DC41A9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需提供</w:t>
      </w:r>
      <w:r w:rsidR="00E84F4B" w:rsidRPr="00E63DBC">
        <w:rPr>
          <w:rFonts w:ascii="Times New Roman" w:eastAsia="微软雅黑" w:hAnsi="Times New Roman" w:cs="Times New Roman"/>
          <w:szCs w:val="21"/>
        </w:rPr>
        <w:t>所需线缆及开关箱。</w:t>
      </w:r>
      <w:r w:rsidR="005E5D82" w:rsidRPr="00E63DBC">
        <w:rPr>
          <w:rFonts w:ascii="Times New Roman" w:eastAsia="微软雅黑" w:hAnsi="Times New Roman" w:cs="Times New Roman"/>
        </w:rPr>
        <w:t>输入输出电缆</w:t>
      </w:r>
      <w:r w:rsidR="005E5D82" w:rsidRPr="00E63DBC">
        <w:rPr>
          <w:rFonts w:ascii="Times New Roman" w:eastAsia="微软雅黑" w:hAnsi="Times New Roman" w:cs="Times New Roman"/>
        </w:rPr>
        <w:t>YJV3*10 mm</w:t>
      </w:r>
      <w:r w:rsidR="005E5D82" w:rsidRPr="00E63DBC">
        <w:rPr>
          <w:rFonts w:ascii="Times New Roman" w:eastAsia="微软雅黑" w:hAnsi="Times New Roman" w:cs="Times New Roman"/>
          <w:vertAlign w:val="superscript"/>
        </w:rPr>
        <w:t>2</w:t>
      </w:r>
      <w:r w:rsidR="005E5D82" w:rsidRPr="00E63DBC">
        <w:rPr>
          <w:rFonts w:ascii="Times New Roman" w:eastAsia="微软雅黑" w:hAnsi="Times New Roman" w:cs="Times New Roman"/>
        </w:rPr>
        <w:t>，</w:t>
      </w:r>
      <w:r w:rsidR="005E5D82" w:rsidRPr="00E63DBC">
        <w:rPr>
          <w:rFonts w:ascii="Times New Roman" w:eastAsia="微软雅黑" w:hAnsi="Times New Roman" w:cs="Times New Roman"/>
        </w:rPr>
        <w:t>60</w:t>
      </w:r>
      <w:r w:rsidR="005E5D82" w:rsidRPr="00E63DBC">
        <w:rPr>
          <w:rFonts w:ascii="Times New Roman" w:eastAsia="微软雅黑" w:hAnsi="Times New Roman" w:cs="Times New Roman"/>
        </w:rPr>
        <w:t>米</w:t>
      </w:r>
      <w:r w:rsidR="00E63DBC">
        <w:rPr>
          <w:rFonts w:ascii="Times New Roman" w:eastAsia="微软雅黑" w:hAnsi="Times New Roman" w:cs="Times New Roman" w:hint="eastAsia"/>
        </w:rPr>
        <w:t>；</w:t>
      </w:r>
      <w:r w:rsidR="005E5D82" w:rsidRPr="00E63DBC">
        <w:rPr>
          <w:rFonts w:ascii="Times New Roman" w:eastAsia="微软雅黑" w:hAnsi="Times New Roman" w:cs="Times New Roman"/>
        </w:rPr>
        <w:t>电池总线</w:t>
      </w:r>
      <w:r w:rsidR="005E5D82" w:rsidRPr="00E63DBC">
        <w:rPr>
          <w:rFonts w:ascii="Times New Roman" w:eastAsia="微软雅黑" w:hAnsi="Times New Roman" w:cs="Times New Roman"/>
        </w:rPr>
        <w:t>BVR16mm</w:t>
      </w:r>
      <w:r w:rsidR="005E5D82" w:rsidRPr="00E63DBC">
        <w:rPr>
          <w:rFonts w:ascii="Times New Roman" w:eastAsia="微软雅黑" w:hAnsi="Times New Roman" w:cs="Times New Roman"/>
          <w:vertAlign w:val="superscript"/>
        </w:rPr>
        <w:t>2</w:t>
      </w:r>
      <w:r w:rsidR="005E5D82" w:rsidRPr="00E63DBC">
        <w:rPr>
          <w:rFonts w:ascii="Times New Roman" w:eastAsia="微软雅黑" w:hAnsi="Times New Roman" w:cs="Times New Roman"/>
        </w:rPr>
        <w:t>，</w:t>
      </w:r>
      <w:r w:rsidR="005E5D82" w:rsidRPr="00E63DBC">
        <w:rPr>
          <w:rFonts w:ascii="Times New Roman" w:eastAsia="微软雅黑" w:hAnsi="Times New Roman" w:cs="Times New Roman"/>
        </w:rPr>
        <w:t>40</w:t>
      </w:r>
      <w:r w:rsidR="005E5D82" w:rsidRPr="00E63DBC">
        <w:rPr>
          <w:rFonts w:ascii="Times New Roman" w:eastAsia="微软雅黑" w:hAnsi="Times New Roman" w:cs="Times New Roman"/>
        </w:rPr>
        <w:t>米；输入输出开关：施耐德</w:t>
      </w:r>
      <w:r w:rsidR="005E5D82" w:rsidRPr="00E63DBC">
        <w:rPr>
          <w:rFonts w:ascii="Times New Roman" w:eastAsia="微软雅黑" w:hAnsi="Times New Roman" w:cs="Times New Roman"/>
        </w:rPr>
        <w:t>63A</w:t>
      </w:r>
      <w:r w:rsidR="005E5D82" w:rsidRPr="00E63DBC">
        <w:rPr>
          <w:rFonts w:ascii="Times New Roman" w:eastAsia="微软雅黑" w:hAnsi="Times New Roman" w:cs="Times New Roman"/>
        </w:rPr>
        <w:t>，</w:t>
      </w:r>
      <w:r w:rsidR="005E5D82" w:rsidRPr="00E63DBC">
        <w:rPr>
          <w:rFonts w:ascii="Times New Roman" w:eastAsia="微软雅黑" w:hAnsi="Times New Roman" w:cs="Times New Roman"/>
        </w:rPr>
        <w:t>2</w:t>
      </w:r>
      <w:r w:rsidR="005E5D82" w:rsidRPr="00E63DBC">
        <w:rPr>
          <w:rFonts w:ascii="Times New Roman" w:eastAsia="微软雅黑" w:hAnsi="Times New Roman" w:cs="Times New Roman"/>
        </w:rPr>
        <w:t>个；电池开关箱：施耐德直流</w:t>
      </w:r>
      <w:r w:rsidR="005E5D82" w:rsidRPr="00E63DBC">
        <w:rPr>
          <w:rFonts w:ascii="Times New Roman" w:eastAsia="微软雅黑" w:hAnsi="Times New Roman" w:cs="Times New Roman"/>
        </w:rPr>
        <w:t>63A</w:t>
      </w:r>
      <w:r w:rsidR="005E5D82" w:rsidRPr="00E63DBC">
        <w:rPr>
          <w:rFonts w:ascii="Times New Roman" w:eastAsia="微软雅黑" w:hAnsi="Times New Roman" w:cs="Times New Roman"/>
        </w:rPr>
        <w:t>，</w:t>
      </w:r>
      <w:r w:rsidR="005E5D82" w:rsidRPr="00E63DBC">
        <w:rPr>
          <w:rFonts w:ascii="Times New Roman" w:eastAsia="微软雅黑" w:hAnsi="Times New Roman" w:cs="Times New Roman"/>
        </w:rPr>
        <w:t>1</w:t>
      </w:r>
      <w:r w:rsidR="005E5D82" w:rsidRPr="00E63DBC">
        <w:rPr>
          <w:rFonts w:ascii="Times New Roman" w:eastAsia="微软雅黑" w:hAnsi="Times New Roman" w:cs="Times New Roman"/>
        </w:rPr>
        <w:t>个。</w:t>
      </w:r>
    </w:p>
    <w:p w:rsidR="00DC41A9" w:rsidRPr="00E63DBC" w:rsidRDefault="008C1342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lastRenderedPageBreak/>
        <w:t>由于</w:t>
      </w:r>
      <w:proofErr w:type="gramStart"/>
      <w:r w:rsidRPr="00E63DBC">
        <w:rPr>
          <w:rFonts w:ascii="Times New Roman" w:eastAsia="微软雅黑" w:hAnsi="Times New Roman" w:cs="Times New Roman"/>
          <w:szCs w:val="21"/>
        </w:rPr>
        <w:t>改电涉及</w:t>
      </w:r>
      <w:proofErr w:type="gramEnd"/>
      <w:r w:rsidRPr="00E63DBC">
        <w:rPr>
          <w:rFonts w:ascii="Times New Roman" w:eastAsia="微软雅黑" w:hAnsi="Times New Roman" w:cs="Times New Roman"/>
          <w:szCs w:val="21"/>
        </w:rPr>
        <w:t>机房停电，更换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施工作业需要在夜间进行，</w:t>
      </w:r>
      <w:proofErr w:type="gramStart"/>
      <w:r w:rsidR="00E84F4B" w:rsidRPr="00E63DBC">
        <w:rPr>
          <w:rFonts w:ascii="Times New Roman" w:eastAsia="微软雅黑" w:hAnsi="Times New Roman" w:cs="Times New Roman"/>
          <w:szCs w:val="21"/>
        </w:rPr>
        <w:t>安包括</w:t>
      </w:r>
      <w:proofErr w:type="gramEnd"/>
      <w:r w:rsidR="00E84F4B" w:rsidRPr="00E63DBC">
        <w:rPr>
          <w:rFonts w:ascii="Times New Roman" w:eastAsia="微软雅黑" w:hAnsi="Times New Roman" w:cs="Times New Roman"/>
          <w:szCs w:val="21"/>
        </w:rPr>
        <w:t>设备上架、应用调试等</w:t>
      </w:r>
      <w:r w:rsidR="002F5C6E" w:rsidRPr="00E63DBC">
        <w:rPr>
          <w:rFonts w:ascii="Times New Roman" w:eastAsia="微软雅黑" w:hAnsi="Times New Roman" w:cs="Times New Roman"/>
          <w:szCs w:val="21"/>
        </w:rPr>
        <w:t>，</w:t>
      </w:r>
      <w:proofErr w:type="gramStart"/>
      <w:r w:rsidR="002F5C6E" w:rsidRPr="00E63DBC">
        <w:rPr>
          <w:rFonts w:ascii="Times New Roman" w:eastAsia="微软雅黑" w:hAnsi="Times New Roman" w:cs="Times New Roman"/>
          <w:szCs w:val="21"/>
        </w:rPr>
        <w:t>装部署</w:t>
      </w:r>
      <w:proofErr w:type="gramEnd"/>
      <w:r w:rsidR="002F5C6E" w:rsidRPr="00E63DBC">
        <w:rPr>
          <w:rFonts w:ascii="Times New Roman" w:eastAsia="微软雅黑" w:hAnsi="Times New Roman" w:cs="Times New Roman"/>
          <w:szCs w:val="21"/>
        </w:rPr>
        <w:t>完毕后再付款。</w:t>
      </w:r>
    </w:p>
    <w:p w:rsidR="00DC41A9" w:rsidRPr="00E63DBC" w:rsidRDefault="00300631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原生产厂家</w:t>
      </w:r>
      <w:r w:rsidR="008C1342" w:rsidRPr="00E63DBC">
        <w:rPr>
          <w:rFonts w:ascii="Times New Roman" w:eastAsia="微软雅黑" w:hAnsi="Times New Roman" w:cs="Times New Roman"/>
          <w:szCs w:val="21"/>
        </w:rPr>
        <w:t>提供</w:t>
      </w:r>
      <w:r w:rsidRPr="00E63DBC">
        <w:rPr>
          <w:rFonts w:ascii="Times New Roman" w:eastAsia="微软雅黑" w:hAnsi="Times New Roman" w:cs="Times New Roman"/>
          <w:szCs w:val="21"/>
        </w:rPr>
        <w:t>针对该项目的</w:t>
      </w:r>
      <w:r w:rsidR="00065D7F" w:rsidRPr="00E63DBC">
        <w:rPr>
          <w:rFonts w:ascii="Times New Roman" w:eastAsia="微软雅黑" w:hAnsi="Times New Roman" w:cs="Times New Roman"/>
          <w:szCs w:val="21"/>
        </w:rPr>
        <w:t>UPS</w:t>
      </w:r>
      <w:r w:rsidR="008C1342" w:rsidRPr="00E63DBC">
        <w:rPr>
          <w:rFonts w:ascii="Times New Roman" w:eastAsia="微软雅黑" w:hAnsi="Times New Roman" w:cs="Times New Roman"/>
          <w:szCs w:val="21"/>
        </w:rPr>
        <w:t>两年质保</w:t>
      </w:r>
      <w:r w:rsidR="00065D7F" w:rsidRPr="00E63DBC">
        <w:rPr>
          <w:rFonts w:ascii="Times New Roman" w:eastAsia="微软雅黑" w:hAnsi="Times New Roman" w:cs="Times New Roman"/>
          <w:szCs w:val="21"/>
        </w:rPr>
        <w:t>、蓄电池三年质保</w:t>
      </w:r>
      <w:r w:rsidRPr="00E63DBC">
        <w:rPr>
          <w:rFonts w:ascii="Times New Roman" w:eastAsia="微软雅黑" w:hAnsi="Times New Roman" w:cs="Times New Roman"/>
          <w:szCs w:val="21"/>
        </w:rPr>
        <w:t>，以原厂售后服务承诺函为准。</w:t>
      </w:r>
    </w:p>
    <w:p w:rsidR="00D269E4" w:rsidRPr="00E63DBC" w:rsidRDefault="00D62A10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在质保期内</w:t>
      </w:r>
      <w:r w:rsidR="00810BD0" w:rsidRPr="00E63DBC">
        <w:rPr>
          <w:rFonts w:ascii="Times New Roman" w:eastAsia="微软雅黑" w:hAnsi="Times New Roman" w:cs="Times New Roman"/>
          <w:szCs w:val="21"/>
        </w:rPr>
        <w:t>，每年</w:t>
      </w:r>
      <w:r w:rsidR="009F713A" w:rsidRPr="00E63DBC">
        <w:rPr>
          <w:rFonts w:ascii="Times New Roman" w:eastAsia="微软雅黑" w:hAnsi="Times New Roman" w:cs="Times New Roman"/>
          <w:szCs w:val="21"/>
        </w:rPr>
        <w:t>4</w:t>
      </w:r>
      <w:r w:rsidR="009F713A" w:rsidRPr="00E63DBC">
        <w:rPr>
          <w:rFonts w:ascii="Times New Roman" w:eastAsia="微软雅黑" w:hAnsi="Times New Roman" w:cs="Times New Roman"/>
          <w:szCs w:val="21"/>
        </w:rPr>
        <w:t>次定期巡检</w:t>
      </w:r>
      <w:r w:rsidR="00810BD0" w:rsidRPr="00E63DBC">
        <w:rPr>
          <w:rFonts w:ascii="Times New Roman" w:eastAsia="微软雅黑" w:hAnsi="Times New Roman" w:cs="Times New Roman"/>
          <w:szCs w:val="21"/>
        </w:rPr>
        <w:t>。</w:t>
      </w:r>
      <w:r w:rsidR="008C1342" w:rsidRPr="00E63DBC">
        <w:rPr>
          <w:rFonts w:ascii="Times New Roman" w:eastAsia="微软雅黑" w:hAnsi="Times New Roman" w:cs="Times New Roman"/>
          <w:szCs w:val="21"/>
        </w:rPr>
        <w:t>如设备故障须在</w:t>
      </w:r>
      <w:r w:rsidR="008C1342" w:rsidRPr="00E63DBC">
        <w:rPr>
          <w:rFonts w:ascii="Times New Roman" w:eastAsia="微软雅黑" w:hAnsi="Times New Roman" w:cs="Times New Roman"/>
          <w:szCs w:val="21"/>
        </w:rPr>
        <w:t>2</w:t>
      </w:r>
      <w:r w:rsidR="008C1342" w:rsidRPr="00E63DBC">
        <w:rPr>
          <w:rFonts w:ascii="Times New Roman" w:eastAsia="微软雅黑" w:hAnsi="Times New Roman" w:cs="Times New Roman"/>
          <w:szCs w:val="21"/>
        </w:rPr>
        <w:t>小时内到达故障现场，</w:t>
      </w:r>
      <w:r w:rsidR="008C1342" w:rsidRPr="00E63DBC">
        <w:rPr>
          <w:rFonts w:ascii="Times New Roman" w:eastAsia="微软雅黑" w:hAnsi="Times New Roman" w:cs="Times New Roman"/>
          <w:szCs w:val="21"/>
        </w:rPr>
        <w:t>4</w:t>
      </w:r>
      <w:r w:rsidR="008C1342" w:rsidRPr="00E63DBC">
        <w:rPr>
          <w:rFonts w:ascii="Times New Roman" w:eastAsia="微软雅黑" w:hAnsi="Times New Roman" w:cs="Times New Roman"/>
          <w:szCs w:val="21"/>
        </w:rPr>
        <w:t>小时之内修复，若</w:t>
      </w:r>
      <w:r w:rsidR="008C1342" w:rsidRPr="00E63DBC">
        <w:rPr>
          <w:rFonts w:ascii="Times New Roman" w:eastAsia="微软雅黑" w:hAnsi="Times New Roman" w:cs="Times New Roman"/>
          <w:szCs w:val="21"/>
        </w:rPr>
        <w:t>4</w:t>
      </w:r>
      <w:r w:rsidR="008C1342" w:rsidRPr="00E63DBC">
        <w:rPr>
          <w:rFonts w:ascii="Times New Roman" w:eastAsia="微软雅黑" w:hAnsi="Times New Roman" w:cs="Times New Roman"/>
          <w:szCs w:val="21"/>
        </w:rPr>
        <w:t>小时内无法修复，应无偿提供备机并更换直到设备故障解决。</w:t>
      </w:r>
    </w:p>
    <w:p w:rsidR="00DC41A9" w:rsidRPr="00E63DBC" w:rsidRDefault="00DC41A9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  <w:szCs w:val="21"/>
        </w:rPr>
      </w:pPr>
      <w:r w:rsidRPr="00E63DBC">
        <w:rPr>
          <w:rFonts w:ascii="Times New Roman" w:eastAsia="微软雅黑" w:hAnsi="Times New Roman" w:cs="Times New Roman"/>
          <w:szCs w:val="21"/>
        </w:rPr>
        <w:t>在质保期内，如用户</w:t>
      </w:r>
      <w:r w:rsidRPr="00E63DBC">
        <w:rPr>
          <w:rFonts w:ascii="Times New Roman" w:eastAsia="微软雅黑" w:hAnsi="Times New Roman" w:cs="Times New Roman"/>
          <w:szCs w:val="21"/>
        </w:rPr>
        <w:t>UPS</w:t>
      </w:r>
      <w:r w:rsidRPr="00E63DBC">
        <w:rPr>
          <w:rFonts w:ascii="Times New Roman" w:eastAsia="微软雅黑" w:hAnsi="Times New Roman" w:cs="Times New Roman"/>
          <w:szCs w:val="21"/>
        </w:rPr>
        <w:t>系统有拆机、移机、改造的需求，供货方需无偿配合。</w:t>
      </w:r>
    </w:p>
    <w:p w:rsidR="00A93700" w:rsidRPr="00E63DBC" w:rsidRDefault="00A93700" w:rsidP="00DC41A9">
      <w:pPr>
        <w:pStyle w:val="a9"/>
        <w:numPr>
          <w:ilvl w:val="0"/>
          <w:numId w:val="19"/>
        </w:numPr>
        <w:adjustRightInd w:val="0"/>
        <w:spacing w:line="360" w:lineRule="auto"/>
        <w:ind w:firstLineChars="0"/>
        <w:textAlignment w:val="baseline"/>
        <w:rPr>
          <w:rFonts w:ascii="Times New Roman" w:eastAsia="微软雅黑" w:hAnsi="Times New Roman" w:cs="Times New Roman"/>
        </w:rPr>
      </w:pPr>
      <w:r w:rsidRPr="00E63DBC">
        <w:rPr>
          <w:rFonts w:ascii="Times New Roman" w:eastAsia="微软雅黑" w:hAnsi="Times New Roman" w:cs="Times New Roman"/>
        </w:rPr>
        <w:t>到货时间：合同签订后</w:t>
      </w:r>
      <w:r w:rsidRPr="00E63DBC">
        <w:rPr>
          <w:rFonts w:ascii="Times New Roman" w:eastAsia="微软雅黑" w:hAnsi="Times New Roman" w:cs="Times New Roman"/>
        </w:rPr>
        <w:t>3</w:t>
      </w:r>
      <w:r w:rsidRPr="00E63DBC">
        <w:rPr>
          <w:rFonts w:ascii="Times New Roman" w:eastAsia="微软雅黑" w:hAnsi="Times New Roman" w:cs="Times New Roman"/>
        </w:rPr>
        <w:t>个日历日到货</w:t>
      </w:r>
    </w:p>
    <w:sectPr w:rsidR="00A93700" w:rsidRPr="00E6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C3" w:rsidRDefault="006430C3" w:rsidP="007773DC">
      <w:r>
        <w:separator/>
      </w:r>
    </w:p>
  </w:endnote>
  <w:endnote w:type="continuationSeparator" w:id="0">
    <w:p w:rsidR="006430C3" w:rsidRDefault="006430C3" w:rsidP="0077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C3" w:rsidRDefault="006430C3" w:rsidP="007773DC">
      <w:r>
        <w:separator/>
      </w:r>
    </w:p>
  </w:footnote>
  <w:footnote w:type="continuationSeparator" w:id="0">
    <w:p w:rsidR="006430C3" w:rsidRDefault="006430C3" w:rsidP="0077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022"/>
    <w:multiLevelType w:val="multilevel"/>
    <w:tmpl w:val="073520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D86431"/>
    <w:multiLevelType w:val="multilevel"/>
    <w:tmpl w:val="08D86431"/>
    <w:lvl w:ilvl="0">
      <w:start w:val="1"/>
      <w:numFmt w:val="upperLetter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9CB6B92"/>
    <w:multiLevelType w:val="singleLevel"/>
    <w:tmpl w:val="09CB6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A255474"/>
    <w:multiLevelType w:val="hybridMultilevel"/>
    <w:tmpl w:val="3F8EB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43C3"/>
    <w:multiLevelType w:val="multilevel"/>
    <w:tmpl w:val="0F2F43C3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62B1A"/>
    <w:multiLevelType w:val="hybridMultilevel"/>
    <w:tmpl w:val="77068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1350D"/>
    <w:multiLevelType w:val="singleLevel"/>
    <w:tmpl w:val="1931350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0E371F"/>
    <w:multiLevelType w:val="hybridMultilevel"/>
    <w:tmpl w:val="A53A0D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1C34E2"/>
    <w:multiLevelType w:val="hybridMultilevel"/>
    <w:tmpl w:val="081A2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060F"/>
    <w:multiLevelType w:val="multilevel"/>
    <w:tmpl w:val="3204060F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4442F"/>
    <w:multiLevelType w:val="multilevel"/>
    <w:tmpl w:val="3BA4442F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70B96"/>
    <w:multiLevelType w:val="multilevel"/>
    <w:tmpl w:val="3C670B9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F072441"/>
    <w:multiLevelType w:val="multilevel"/>
    <w:tmpl w:val="3F07244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549CA"/>
    <w:multiLevelType w:val="multilevel"/>
    <w:tmpl w:val="3230D0D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994"/>
        </w:tabs>
        <w:ind w:left="1994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284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 w15:restartNumberingAfterBreak="0">
    <w:nsid w:val="548C465C"/>
    <w:multiLevelType w:val="multilevel"/>
    <w:tmpl w:val="548C465C"/>
    <w:lvl w:ilvl="0">
      <w:start w:val="1"/>
      <w:numFmt w:val="lowerLetter"/>
      <w:lvlText w:val="%1)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57F170FA"/>
    <w:multiLevelType w:val="multilevel"/>
    <w:tmpl w:val="57F170F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A622FE"/>
    <w:multiLevelType w:val="singleLevel"/>
    <w:tmpl w:val="58A622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5AB0514C"/>
    <w:multiLevelType w:val="hybridMultilevel"/>
    <w:tmpl w:val="62B8B56E"/>
    <w:lvl w:ilvl="0" w:tplc="D4A2DFA4">
      <w:start w:val="1"/>
      <w:numFmt w:val="decimal"/>
      <w:lvlText w:val="%1）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B690A97"/>
    <w:multiLevelType w:val="multilevel"/>
    <w:tmpl w:val="39D8682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宋体" w:eastAsia="宋体" w:hAnsi="宋体" w:hint="default"/>
        <w:b w:val="0"/>
      </w:rPr>
    </w:lvl>
    <w:lvl w:ilvl="2">
      <w:start w:val="8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D86C71"/>
    <w:multiLevelType w:val="multilevel"/>
    <w:tmpl w:val="61D86C71"/>
    <w:lvl w:ilvl="0">
      <w:start w:val="1"/>
      <w:numFmt w:val="lowerLetter"/>
      <w:lvlText w:val="%1)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630E68F4"/>
    <w:multiLevelType w:val="hybridMultilevel"/>
    <w:tmpl w:val="62B8B56E"/>
    <w:lvl w:ilvl="0" w:tplc="D4A2DFA4">
      <w:start w:val="1"/>
      <w:numFmt w:val="decimal"/>
      <w:lvlText w:val="%1）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7CA7C9E"/>
    <w:multiLevelType w:val="multilevel"/>
    <w:tmpl w:val="67CA7C9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D952B6D"/>
    <w:multiLevelType w:val="multilevel"/>
    <w:tmpl w:val="6D952B6D"/>
    <w:lvl w:ilvl="0">
      <w:start w:val="9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0E7879"/>
    <w:multiLevelType w:val="multilevel"/>
    <w:tmpl w:val="750E787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1"/>
  </w:num>
  <w:num w:numId="5">
    <w:abstractNumId w:val="12"/>
  </w:num>
  <w:num w:numId="6">
    <w:abstractNumId w:val="1"/>
  </w:num>
  <w:num w:numId="7">
    <w:abstractNumId w:val="14"/>
  </w:num>
  <w:num w:numId="8">
    <w:abstractNumId w:val="19"/>
  </w:num>
  <w:num w:numId="9">
    <w:abstractNumId w:val="4"/>
  </w:num>
  <w:num w:numId="10">
    <w:abstractNumId w:val="15"/>
  </w:num>
  <w:num w:numId="11">
    <w:abstractNumId w:val="22"/>
  </w:num>
  <w:num w:numId="12">
    <w:abstractNumId w:val="16"/>
  </w:num>
  <w:num w:numId="13">
    <w:abstractNumId w:val="2"/>
  </w:num>
  <w:num w:numId="14">
    <w:abstractNumId w:val="23"/>
  </w:num>
  <w:num w:numId="15">
    <w:abstractNumId w:val="9"/>
  </w:num>
  <w:num w:numId="16">
    <w:abstractNumId w:val="0"/>
  </w:num>
  <w:num w:numId="17">
    <w:abstractNumId w:val="11"/>
  </w:num>
  <w:num w:numId="18">
    <w:abstractNumId w:val="17"/>
  </w:num>
  <w:num w:numId="19">
    <w:abstractNumId w:val="20"/>
  </w:num>
  <w:num w:numId="20">
    <w:abstractNumId w:val="13"/>
  </w:num>
  <w:num w:numId="21">
    <w:abstractNumId w:val="3"/>
  </w:num>
  <w:num w:numId="22">
    <w:abstractNumId w:val="8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2D"/>
    <w:rsid w:val="00001439"/>
    <w:rsid w:val="00002216"/>
    <w:rsid w:val="00004541"/>
    <w:rsid w:val="00005576"/>
    <w:rsid w:val="00005A38"/>
    <w:rsid w:val="000105E0"/>
    <w:rsid w:val="00010AD6"/>
    <w:rsid w:val="00011FEF"/>
    <w:rsid w:val="0001211A"/>
    <w:rsid w:val="00013C29"/>
    <w:rsid w:val="0001483A"/>
    <w:rsid w:val="00015CBF"/>
    <w:rsid w:val="00017AE7"/>
    <w:rsid w:val="00022139"/>
    <w:rsid w:val="0002345F"/>
    <w:rsid w:val="00026803"/>
    <w:rsid w:val="00026935"/>
    <w:rsid w:val="0003012E"/>
    <w:rsid w:val="00032564"/>
    <w:rsid w:val="000362A8"/>
    <w:rsid w:val="00037B4A"/>
    <w:rsid w:val="00042E8A"/>
    <w:rsid w:val="000431E6"/>
    <w:rsid w:val="00047109"/>
    <w:rsid w:val="00047AE0"/>
    <w:rsid w:val="00050F9A"/>
    <w:rsid w:val="00053C24"/>
    <w:rsid w:val="00054641"/>
    <w:rsid w:val="0005477B"/>
    <w:rsid w:val="00057071"/>
    <w:rsid w:val="0006220F"/>
    <w:rsid w:val="00063C37"/>
    <w:rsid w:val="0006587E"/>
    <w:rsid w:val="00065D7F"/>
    <w:rsid w:val="000715A2"/>
    <w:rsid w:val="0007488A"/>
    <w:rsid w:val="00075ABB"/>
    <w:rsid w:val="00077E39"/>
    <w:rsid w:val="000810C1"/>
    <w:rsid w:val="00082E60"/>
    <w:rsid w:val="00083004"/>
    <w:rsid w:val="00083B0E"/>
    <w:rsid w:val="0008670E"/>
    <w:rsid w:val="00086FB1"/>
    <w:rsid w:val="00090407"/>
    <w:rsid w:val="000907A2"/>
    <w:rsid w:val="00090DC9"/>
    <w:rsid w:val="00092238"/>
    <w:rsid w:val="00094B03"/>
    <w:rsid w:val="00096668"/>
    <w:rsid w:val="000A07DA"/>
    <w:rsid w:val="000A0E49"/>
    <w:rsid w:val="000A3805"/>
    <w:rsid w:val="000A3B02"/>
    <w:rsid w:val="000A41A7"/>
    <w:rsid w:val="000A47AF"/>
    <w:rsid w:val="000A6DA8"/>
    <w:rsid w:val="000A7420"/>
    <w:rsid w:val="000B32B6"/>
    <w:rsid w:val="000B6723"/>
    <w:rsid w:val="000C0BC7"/>
    <w:rsid w:val="000C31AE"/>
    <w:rsid w:val="000C71E4"/>
    <w:rsid w:val="000C7834"/>
    <w:rsid w:val="000C7F07"/>
    <w:rsid w:val="000D19BD"/>
    <w:rsid w:val="000D20B3"/>
    <w:rsid w:val="000D5A25"/>
    <w:rsid w:val="000D60FB"/>
    <w:rsid w:val="000D78BF"/>
    <w:rsid w:val="000D7F9C"/>
    <w:rsid w:val="000E0CC3"/>
    <w:rsid w:val="000F02E2"/>
    <w:rsid w:val="000F0307"/>
    <w:rsid w:val="000F077F"/>
    <w:rsid w:val="000F1147"/>
    <w:rsid w:val="000F2689"/>
    <w:rsid w:val="000F3F43"/>
    <w:rsid w:val="000F617D"/>
    <w:rsid w:val="000F65A6"/>
    <w:rsid w:val="001022A7"/>
    <w:rsid w:val="00102E2F"/>
    <w:rsid w:val="00103A08"/>
    <w:rsid w:val="00105ACA"/>
    <w:rsid w:val="001064DC"/>
    <w:rsid w:val="00106AEF"/>
    <w:rsid w:val="001074A5"/>
    <w:rsid w:val="001074ED"/>
    <w:rsid w:val="00107D4A"/>
    <w:rsid w:val="001108CE"/>
    <w:rsid w:val="00110A6E"/>
    <w:rsid w:val="00110D6B"/>
    <w:rsid w:val="0012097B"/>
    <w:rsid w:val="00121133"/>
    <w:rsid w:val="00124E6C"/>
    <w:rsid w:val="00125878"/>
    <w:rsid w:val="0013310E"/>
    <w:rsid w:val="00133567"/>
    <w:rsid w:val="00134A16"/>
    <w:rsid w:val="00136744"/>
    <w:rsid w:val="001411D4"/>
    <w:rsid w:val="00147354"/>
    <w:rsid w:val="001503E0"/>
    <w:rsid w:val="00150CD8"/>
    <w:rsid w:val="0015132F"/>
    <w:rsid w:val="001520EE"/>
    <w:rsid w:val="001527CA"/>
    <w:rsid w:val="001531C6"/>
    <w:rsid w:val="0015530A"/>
    <w:rsid w:val="001569EE"/>
    <w:rsid w:val="001639D3"/>
    <w:rsid w:val="00163F14"/>
    <w:rsid w:val="00163FB7"/>
    <w:rsid w:val="00164FCC"/>
    <w:rsid w:val="00165341"/>
    <w:rsid w:val="00170314"/>
    <w:rsid w:val="00170FE3"/>
    <w:rsid w:val="001723DB"/>
    <w:rsid w:val="001724BA"/>
    <w:rsid w:val="00173D22"/>
    <w:rsid w:val="00175D99"/>
    <w:rsid w:val="00176E59"/>
    <w:rsid w:val="00177108"/>
    <w:rsid w:val="001817AA"/>
    <w:rsid w:val="001826AF"/>
    <w:rsid w:val="001827A8"/>
    <w:rsid w:val="001829A2"/>
    <w:rsid w:val="00184893"/>
    <w:rsid w:val="001854FC"/>
    <w:rsid w:val="001860E0"/>
    <w:rsid w:val="00187A00"/>
    <w:rsid w:val="00192C6C"/>
    <w:rsid w:val="00195051"/>
    <w:rsid w:val="00197007"/>
    <w:rsid w:val="00197644"/>
    <w:rsid w:val="001A040B"/>
    <w:rsid w:val="001A65AA"/>
    <w:rsid w:val="001B28DA"/>
    <w:rsid w:val="001B3CAF"/>
    <w:rsid w:val="001B3F29"/>
    <w:rsid w:val="001B46FD"/>
    <w:rsid w:val="001B5BC9"/>
    <w:rsid w:val="001B5F74"/>
    <w:rsid w:val="001C1C16"/>
    <w:rsid w:val="001C271A"/>
    <w:rsid w:val="001C2B26"/>
    <w:rsid w:val="001C2DEE"/>
    <w:rsid w:val="001C3A80"/>
    <w:rsid w:val="001C7CE2"/>
    <w:rsid w:val="001D0B73"/>
    <w:rsid w:val="001D2FFA"/>
    <w:rsid w:val="001D5F05"/>
    <w:rsid w:val="001D63EF"/>
    <w:rsid w:val="001E04B0"/>
    <w:rsid w:val="001E121F"/>
    <w:rsid w:val="001E17BC"/>
    <w:rsid w:val="001E383B"/>
    <w:rsid w:val="001E4B98"/>
    <w:rsid w:val="001F0074"/>
    <w:rsid w:val="001F2B1D"/>
    <w:rsid w:val="001F4BFF"/>
    <w:rsid w:val="001F5C59"/>
    <w:rsid w:val="002045C9"/>
    <w:rsid w:val="00205329"/>
    <w:rsid w:val="00207F03"/>
    <w:rsid w:val="0021238B"/>
    <w:rsid w:val="002166EB"/>
    <w:rsid w:val="00222115"/>
    <w:rsid w:val="00222668"/>
    <w:rsid w:val="0022378D"/>
    <w:rsid w:val="00223E32"/>
    <w:rsid w:val="0022627E"/>
    <w:rsid w:val="00226477"/>
    <w:rsid w:val="00230EBB"/>
    <w:rsid w:val="00234471"/>
    <w:rsid w:val="0023525C"/>
    <w:rsid w:val="00235B23"/>
    <w:rsid w:val="002402D6"/>
    <w:rsid w:val="0024080B"/>
    <w:rsid w:val="00244828"/>
    <w:rsid w:val="00246522"/>
    <w:rsid w:val="00251993"/>
    <w:rsid w:val="00260606"/>
    <w:rsid w:val="002626A2"/>
    <w:rsid w:val="00270F01"/>
    <w:rsid w:val="0027463C"/>
    <w:rsid w:val="00276A1C"/>
    <w:rsid w:val="002823B3"/>
    <w:rsid w:val="0028508D"/>
    <w:rsid w:val="002873AC"/>
    <w:rsid w:val="00293F59"/>
    <w:rsid w:val="0029536D"/>
    <w:rsid w:val="00296C45"/>
    <w:rsid w:val="002A05EA"/>
    <w:rsid w:val="002A09D7"/>
    <w:rsid w:val="002A262D"/>
    <w:rsid w:val="002A42C1"/>
    <w:rsid w:val="002A570B"/>
    <w:rsid w:val="002A57A7"/>
    <w:rsid w:val="002A5E16"/>
    <w:rsid w:val="002A663D"/>
    <w:rsid w:val="002B0696"/>
    <w:rsid w:val="002B32C8"/>
    <w:rsid w:val="002B3E04"/>
    <w:rsid w:val="002B47AC"/>
    <w:rsid w:val="002C0543"/>
    <w:rsid w:val="002C1658"/>
    <w:rsid w:val="002C20A0"/>
    <w:rsid w:val="002C2C8B"/>
    <w:rsid w:val="002C555F"/>
    <w:rsid w:val="002C6627"/>
    <w:rsid w:val="002C72A3"/>
    <w:rsid w:val="002C747B"/>
    <w:rsid w:val="002C7CBB"/>
    <w:rsid w:val="002D12D5"/>
    <w:rsid w:val="002D226B"/>
    <w:rsid w:val="002D2C43"/>
    <w:rsid w:val="002D53EF"/>
    <w:rsid w:val="002D5BA6"/>
    <w:rsid w:val="002D7793"/>
    <w:rsid w:val="002E5BE3"/>
    <w:rsid w:val="002E7AB7"/>
    <w:rsid w:val="002F1EB8"/>
    <w:rsid w:val="002F5C6E"/>
    <w:rsid w:val="002F5CA0"/>
    <w:rsid w:val="002F6C72"/>
    <w:rsid w:val="00300631"/>
    <w:rsid w:val="00300AC5"/>
    <w:rsid w:val="00301CE9"/>
    <w:rsid w:val="00302841"/>
    <w:rsid w:val="003028E1"/>
    <w:rsid w:val="00302A32"/>
    <w:rsid w:val="00302D37"/>
    <w:rsid w:val="003047B0"/>
    <w:rsid w:val="00305524"/>
    <w:rsid w:val="00305799"/>
    <w:rsid w:val="00306114"/>
    <w:rsid w:val="003072BF"/>
    <w:rsid w:val="00314462"/>
    <w:rsid w:val="003148BF"/>
    <w:rsid w:val="00315B91"/>
    <w:rsid w:val="00322948"/>
    <w:rsid w:val="00323ACF"/>
    <w:rsid w:val="00343E3C"/>
    <w:rsid w:val="00345535"/>
    <w:rsid w:val="00347A60"/>
    <w:rsid w:val="00347AA9"/>
    <w:rsid w:val="003505B7"/>
    <w:rsid w:val="00352787"/>
    <w:rsid w:val="00353D0C"/>
    <w:rsid w:val="003568B4"/>
    <w:rsid w:val="00363717"/>
    <w:rsid w:val="00363A02"/>
    <w:rsid w:val="00363F99"/>
    <w:rsid w:val="00364227"/>
    <w:rsid w:val="0036548C"/>
    <w:rsid w:val="0036580F"/>
    <w:rsid w:val="00365C97"/>
    <w:rsid w:val="00365F12"/>
    <w:rsid w:val="00365FA0"/>
    <w:rsid w:val="00370374"/>
    <w:rsid w:val="00373B78"/>
    <w:rsid w:val="003770B4"/>
    <w:rsid w:val="003770C0"/>
    <w:rsid w:val="0038108F"/>
    <w:rsid w:val="0038304D"/>
    <w:rsid w:val="00384624"/>
    <w:rsid w:val="00393269"/>
    <w:rsid w:val="00395147"/>
    <w:rsid w:val="00395D55"/>
    <w:rsid w:val="00397247"/>
    <w:rsid w:val="003A2945"/>
    <w:rsid w:val="003A4317"/>
    <w:rsid w:val="003B0390"/>
    <w:rsid w:val="003B0C19"/>
    <w:rsid w:val="003B1A57"/>
    <w:rsid w:val="003B1A8F"/>
    <w:rsid w:val="003B4AE7"/>
    <w:rsid w:val="003B5FA5"/>
    <w:rsid w:val="003C0395"/>
    <w:rsid w:val="003C06E8"/>
    <w:rsid w:val="003C1B78"/>
    <w:rsid w:val="003C37AF"/>
    <w:rsid w:val="003C3A27"/>
    <w:rsid w:val="003C4B05"/>
    <w:rsid w:val="003D4B89"/>
    <w:rsid w:val="003D5F01"/>
    <w:rsid w:val="003D61E2"/>
    <w:rsid w:val="003D6354"/>
    <w:rsid w:val="003D6672"/>
    <w:rsid w:val="003E31C0"/>
    <w:rsid w:val="003E3399"/>
    <w:rsid w:val="003E62CC"/>
    <w:rsid w:val="003E720C"/>
    <w:rsid w:val="003F194D"/>
    <w:rsid w:val="003F1EF1"/>
    <w:rsid w:val="003F61EE"/>
    <w:rsid w:val="004014F6"/>
    <w:rsid w:val="00403DDE"/>
    <w:rsid w:val="00410C97"/>
    <w:rsid w:val="0041322D"/>
    <w:rsid w:val="00413289"/>
    <w:rsid w:val="00413D6C"/>
    <w:rsid w:val="0041522B"/>
    <w:rsid w:val="004171CF"/>
    <w:rsid w:val="00417670"/>
    <w:rsid w:val="00420F7D"/>
    <w:rsid w:val="00421208"/>
    <w:rsid w:val="00421EA3"/>
    <w:rsid w:val="0042227C"/>
    <w:rsid w:val="00425459"/>
    <w:rsid w:val="00431A31"/>
    <w:rsid w:val="00432288"/>
    <w:rsid w:val="00435B7C"/>
    <w:rsid w:val="00442C77"/>
    <w:rsid w:val="00442E17"/>
    <w:rsid w:val="004469DF"/>
    <w:rsid w:val="00446F41"/>
    <w:rsid w:val="00452D97"/>
    <w:rsid w:val="004532B9"/>
    <w:rsid w:val="00454987"/>
    <w:rsid w:val="00457DE8"/>
    <w:rsid w:val="00457FCF"/>
    <w:rsid w:val="00460E07"/>
    <w:rsid w:val="00461566"/>
    <w:rsid w:val="00465987"/>
    <w:rsid w:val="00475149"/>
    <w:rsid w:val="0047628D"/>
    <w:rsid w:val="00476700"/>
    <w:rsid w:val="0048148B"/>
    <w:rsid w:val="00482EA3"/>
    <w:rsid w:val="004838D2"/>
    <w:rsid w:val="004838DB"/>
    <w:rsid w:val="00486AF1"/>
    <w:rsid w:val="0049270E"/>
    <w:rsid w:val="00492BF6"/>
    <w:rsid w:val="00495223"/>
    <w:rsid w:val="004965C1"/>
    <w:rsid w:val="00497785"/>
    <w:rsid w:val="00497883"/>
    <w:rsid w:val="004A0BBB"/>
    <w:rsid w:val="004A0E4F"/>
    <w:rsid w:val="004A1150"/>
    <w:rsid w:val="004A16FF"/>
    <w:rsid w:val="004A5297"/>
    <w:rsid w:val="004A58DC"/>
    <w:rsid w:val="004B00BF"/>
    <w:rsid w:val="004B0925"/>
    <w:rsid w:val="004B27C0"/>
    <w:rsid w:val="004B329D"/>
    <w:rsid w:val="004B4245"/>
    <w:rsid w:val="004C052A"/>
    <w:rsid w:val="004C118D"/>
    <w:rsid w:val="004C47D2"/>
    <w:rsid w:val="004C5F6C"/>
    <w:rsid w:val="004D2A2C"/>
    <w:rsid w:val="004D2C42"/>
    <w:rsid w:val="004D62B4"/>
    <w:rsid w:val="004F1CBE"/>
    <w:rsid w:val="004F5755"/>
    <w:rsid w:val="004F5A08"/>
    <w:rsid w:val="004F7B82"/>
    <w:rsid w:val="00501092"/>
    <w:rsid w:val="005101BA"/>
    <w:rsid w:val="00515BEC"/>
    <w:rsid w:val="00515EBC"/>
    <w:rsid w:val="00522C9C"/>
    <w:rsid w:val="00523106"/>
    <w:rsid w:val="00523B16"/>
    <w:rsid w:val="00525821"/>
    <w:rsid w:val="00537A2F"/>
    <w:rsid w:val="00540088"/>
    <w:rsid w:val="00540255"/>
    <w:rsid w:val="00542AC3"/>
    <w:rsid w:val="00544B9B"/>
    <w:rsid w:val="00545F58"/>
    <w:rsid w:val="00547D0D"/>
    <w:rsid w:val="00553335"/>
    <w:rsid w:val="005544FA"/>
    <w:rsid w:val="00560587"/>
    <w:rsid w:val="0056164C"/>
    <w:rsid w:val="00563019"/>
    <w:rsid w:val="00563303"/>
    <w:rsid w:val="0056463F"/>
    <w:rsid w:val="005664B6"/>
    <w:rsid w:val="005670F7"/>
    <w:rsid w:val="00567225"/>
    <w:rsid w:val="00570728"/>
    <w:rsid w:val="00574DA6"/>
    <w:rsid w:val="00574F38"/>
    <w:rsid w:val="00576268"/>
    <w:rsid w:val="00581B1F"/>
    <w:rsid w:val="00584A9E"/>
    <w:rsid w:val="00584D78"/>
    <w:rsid w:val="005874CD"/>
    <w:rsid w:val="00587AA4"/>
    <w:rsid w:val="005909F6"/>
    <w:rsid w:val="00593F7C"/>
    <w:rsid w:val="00594EBD"/>
    <w:rsid w:val="005958DC"/>
    <w:rsid w:val="005A0045"/>
    <w:rsid w:val="005A0769"/>
    <w:rsid w:val="005A5D59"/>
    <w:rsid w:val="005B04B2"/>
    <w:rsid w:val="005B22E8"/>
    <w:rsid w:val="005B4254"/>
    <w:rsid w:val="005B6547"/>
    <w:rsid w:val="005C0D5D"/>
    <w:rsid w:val="005C7B21"/>
    <w:rsid w:val="005D1FAF"/>
    <w:rsid w:val="005D302A"/>
    <w:rsid w:val="005E1F57"/>
    <w:rsid w:val="005E251C"/>
    <w:rsid w:val="005E5D82"/>
    <w:rsid w:val="005E60CE"/>
    <w:rsid w:val="005F10A3"/>
    <w:rsid w:val="005F14DB"/>
    <w:rsid w:val="005F3369"/>
    <w:rsid w:val="00600A74"/>
    <w:rsid w:val="00601993"/>
    <w:rsid w:val="00602CD2"/>
    <w:rsid w:val="00603E1B"/>
    <w:rsid w:val="00604A12"/>
    <w:rsid w:val="00605D2E"/>
    <w:rsid w:val="006106A2"/>
    <w:rsid w:val="00612088"/>
    <w:rsid w:val="00613352"/>
    <w:rsid w:val="006143C3"/>
    <w:rsid w:val="00615446"/>
    <w:rsid w:val="00616D9F"/>
    <w:rsid w:val="006202BD"/>
    <w:rsid w:val="00620627"/>
    <w:rsid w:val="006214E3"/>
    <w:rsid w:val="00624F79"/>
    <w:rsid w:val="00625E18"/>
    <w:rsid w:val="00626C7E"/>
    <w:rsid w:val="00626E66"/>
    <w:rsid w:val="006312B9"/>
    <w:rsid w:val="006339A2"/>
    <w:rsid w:val="00633E56"/>
    <w:rsid w:val="00634E91"/>
    <w:rsid w:val="0063543D"/>
    <w:rsid w:val="00635C5B"/>
    <w:rsid w:val="00636ED1"/>
    <w:rsid w:val="00637E44"/>
    <w:rsid w:val="006430C3"/>
    <w:rsid w:val="00644B8B"/>
    <w:rsid w:val="00644BBF"/>
    <w:rsid w:val="00647B18"/>
    <w:rsid w:val="00650D01"/>
    <w:rsid w:val="006513EA"/>
    <w:rsid w:val="00653B26"/>
    <w:rsid w:val="00655A62"/>
    <w:rsid w:val="006563F5"/>
    <w:rsid w:val="00656666"/>
    <w:rsid w:val="00656943"/>
    <w:rsid w:val="00656A40"/>
    <w:rsid w:val="00660F27"/>
    <w:rsid w:val="006615D8"/>
    <w:rsid w:val="006637F5"/>
    <w:rsid w:val="00663966"/>
    <w:rsid w:val="00664E6D"/>
    <w:rsid w:val="006661E9"/>
    <w:rsid w:val="006667C1"/>
    <w:rsid w:val="006716DB"/>
    <w:rsid w:val="00671D73"/>
    <w:rsid w:val="0067218C"/>
    <w:rsid w:val="006757EF"/>
    <w:rsid w:val="006762DE"/>
    <w:rsid w:val="006766CA"/>
    <w:rsid w:val="00676916"/>
    <w:rsid w:val="00680005"/>
    <w:rsid w:val="00680E9E"/>
    <w:rsid w:val="006815DC"/>
    <w:rsid w:val="006859A5"/>
    <w:rsid w:val="00687168"/>
    <w:rsid w:val="00690470"/>
    <w:rsid w:val="0069242A"/>
    <w:rsid w:val="00692714"/>
    <w:rsid w:val="00694037"/>
    <w:rsid w:val="00696564"/>
    <w:rsid w:val="0069677B"/>
    <w:rsid w:val="00696ACE"/>
    <w:rsid w:val="006A1DF0"/>
    <w:rsid w:val="006A1E97"/>
    <w:rsid w:val="006A238E"/>
    <w:rsid w:val="006A2461"/>
    <w:rsid w:val="006A33F3"/>
    <w:rsid w:val="006A37C0"/>
    <w:rsid w:val="006A67AA"/>
    <w:rsid w:val="006B13D1"/>
    <w:rsid w:val="006B2996"/>
    <w:rsid w:val="006B4E55"/>
    <w:rsid w:val="006B6606"/>
    <w:rsid w:val="006B7BC0"/>
    <w:rsid w:val="006C2A1C"/>
    <w:rsid w:val="006C2EBF"/>
    <w:rsid w:val="006C5044"/>
    <w:rsid w:val="006C5E32"/>
    <w:rsid w:val="006C6307"/>
    <w:rsid w:val="006C66F6"/>
    <w:rsid w:val="006C6888"/>
    <w:rsid w:val="006C6B3C"/>
    <w:rsid w:val="006C7AD3"/>
    <w:rsid w:val="006C7D79"/>
    <w:rsid w:val="006D140F"/>
    <w:rsid w:val="006D2CA1"/>
    <w:rsid w:val="006D3A27"/>
    <w:rsid w:val="006D3F2F"/>
    <w:rsid w:val="006D421C"/>
    <w:rsid w:val="006D65A2"/>
    <w:rsid w:val="006E24A2"/>
    <w:rsid w:val="006E438D"/>
    <w:rsid w:val="006E7164"/>
    <w:rsid w:val="006F0E02"/>
    <w:rsid w:val="006F3C3D"/>
    <w:rsid w:val="006F3E2D"/>
    <w:rsid w:val="006F6689"/>
    <w:rsid w:val="007017C5"/>
    <w:rsid w:val="00712CA1"/>
    <w:rsid w:val="007137C8"/>
    <w:rsid w:val="0072269D"/>
    <w:rsid w:val="0072626F"/>
    <w:rsid w:val="00726B67"/>
    <w:rsid w:val="007313B6"/>
    <w:rsid w:val="0073355C"/>
    <w:rsid w:val="007353B7"/>
    <w:rsid w:val="00735B60"/>
    <w:rsid w:val="0074057B"/>
    <w:rsid w:val="007426AF"/>
    <w:rsid w:val="00742DAC"/>
    <w:rsid w:val="00742E61"/>
    <w:rsid w:val="00743A53"/>
    <w:rsid w:val="00743B63"/>
    <w:rsid w:val="00745894"/>
    <w:rsid w:val="0074598D"/>
    <w:rsid w:val="00745CE4"/>
    <w:rsid w:val="00746275"/>
    <w:rsid w:val="00747D4E"/>
    <w:rsid w:val="00750388"/>
    <w:rsid w:val="00750CD4"/>
    <w:rsid w:val="0075423B"/>
    <w:rsid w:val="00754FC2"/>
    <w:rsid w:val="007600B3"/>
    <w:rsid w:val="0076219B"/>
    <w:rsid w:val="007631BB"/>
    <w:rsid w:val="007633DD"/>
    <w:rsid w:val="00763A43"/>
    <w:rsid w:val="00764104"/>
    <w:rsid w:val="007645E6"/>
    <w:rsid w:val="00764B3D"/>
    <w:rsid w:val="00770363"/>
    <w:rsid w:val="00770CEC"/>
    <w:rsid w:val="00775397"/>
    <w:rsid w:val="007773DC"/>
    <w:rsid w:val="00780B06"/>
    <w:rsid w:val="00787EDB"/>
    <w:rsid w:val="0079040D"/>
    <w:rsid w:val="0079180F"/>
    <w:rsid w:val="00792D1D"/>
    <w:rsid w:val="00793EF3"/>
    <w:rsid w:val="00794552"/>
    <w:rsid w:val="0079557D"/>
    <w:rsid w:val="007978C8"/>
    <w:rsid w:val="00797C9F"/>
    <w:rsid w:val="007A3F2F"/>
    <w:rsid w:val="007A44FE"/>
    <w:rsid w:val="007A47B1"/>
    <w:rsid w:val="007A7EEE"/>
    <w:rsid w:val="007B22E0"/>
    <w:rsid w:val="007B2FB2"/>
    <w:rsid w:val="007C195E"/>
    <w:rsid w:val="007C2CF0"/>
    <w:rsid w:val="007C37E7"/>
    <w:rsid w:val="007C4175"/>
    <w:rsid w:val="007C4C42"/>
    <w:rsid w:val="007D0F52"/>
    <w:rsid w:val="007D1A40"/>
    <w:rsid w:val="007D5AA0"/>
    <w:rsid w:val="007D7376"/>
    <w:rsid w:val="007D7C74"/>
    <w:rsid w:val="007E1CDF"/>
    <w:rsid w:val="007E3AFA"/>
    <w:rsid w:val="007E61D1"/>
    <w:rsid w:val="007E72FA"/>
    <w:rsid w:val="007F02F3"/>
    <w:rsid w:val="007F0849"/>
    <w:rsid w:val="007F51D7"/>
    <w:rsid w:val="008018FE"/>
    <w:rsid w:val="008039FA"/>
    <w:rsid w:val="00806807"/>
    <w:rsid w:val="00807C4F"/>
    <w:rsid w:val="00810BD0"/>
    <w:rsid w:val="008128F4"/>
    <w:rsid w:val="0081320B"/>
    <w:rsid w:val="00816C5F"/>
    <w:rsid w:val="0081778F"/>
    <w:rsid w:val="00823F14"/>
    <w:rsid w:val="0082464E"/>
    <w:rsid w:val="00825281"/>
    <w:rsid w:val="00825578"/>
    <w:rsid w:val="008256E0"/>
    <w:rsid w:val="0082786B"/>
    <w:rsid w:val="00831B9D"/>
    <w:rsid w:val="00832630"/>
    <w:rsid w:val="00837171"/>
    <w:rsid w:val="00842A26"/>
    <w:rsid w:val="00842FFD"/>
    <w:rsid w:val="008432D1"/>
    <w:rsid w:val="00846980"/>
    <w:rsid w:val="00847A43"/>
    <w:rsid w:val="0085072D"/>
    <w:rsid w:val="00854AB2"/>
    <w:rsid w:val="00854AC8"/>
    <w:rsid w:val="008557AC"/>
    <w:rsid w:val="00856688"/>
    <w:rsid w:val="00857DE8"/>
    <w:rsid w:val="00862E91"/>
    <w:rsid w:val="008659C4"/>
    <w:rsid w:val="00865ECA"/>
    <w:rsid w:val="00872E84"/>
    <w:rsid w:val="0087425E"/>
    <w:rsid w:val="0087441E"/>
    <w:rsid w:val="00882325"/>
    <w:rsid w:val="00884AEA"/>
    <w:rsid w:val="00885A09"/>
    <w:rsid w:val="00890E79"/>
    <w:rsid w:val="0089129C"/>
    <w:rsid w:val="008939F3"/>
    <w:rsid w:val="00897300"/>
    <w:rsid w:val="008A0518"/>
    <w:rsid w:val="008A216F"/>
    <w:rsid w:val="008A234A"/>
    <w:rsid w:val="008A37D3"/>
    <w:rsid w:val="008A5836"/>
    <w:rsid w:val="008A58F0"/>
    <w:rsid w:val="008A59A8"/>
    <w:rsid w:val="008B1C2E"/>
    <w:rsid w:val="008B27F4"/>
    <w:rsid w:val="008B3498"/>
    <w:rsid w:val="008B3A82"/>
    <w:rsid w:val="008B4254"/>
    <w:rsid w:val="008B49A0"/>
    <w:rsid w:val="008B5923"/>
    <w:rsid w:val="008B6221"/>
    <w:rsid w:val="008B7167"/>
    <w:rsid w:val="008C0C01"/>
    <w:rsid w:val="008C1342"/>
    <w:rsid w:val="008C2E06"/>
    <w:rsid w:val="008C4FFD"/>
    <w:rsid w:val="008C5427"/>
    <w:rsid w:val="008C7890"/>
    <w:rsid w:val="008D0B14"/>
    <w:rsid w:val="008D1CEE"/>
    <w:rsid w:val="008D450E"/>
    <w:rsid w:val="008D473F"/>
    <w:rsid w:val="008D5331"/>
    <w:rsid w:val="008D74DC"/>
    <w:rsid w:val="008E0C8D"/>
    <w:rsid w:val="008E0DC8"/>
    <w:rsid w:val="008E2F10"/>
    <w:rsid w:val="008E3837"/>
    <w:rsid w:val="008E3A1A"/>
    <w:rsid w:val="008F0059"/>
    <w:rsid w:val="008F4D3A"/>
    <w:rsid w:val="008F5B4C"/>
    <w:rsid w:val="008F5CCC"/>
    <w:rsid w:val="008F7EBD"/>
    <w:rsid w:val="009010D5"/>
    <w:rsid w:val="00904206"/>
    <w:rsid w:val="00907B3C"/>
    <w:rsid w:val="00911CF4"/>
    <w:rsid w:val="00917FBD"/>
    <w:rsid w:val="00922423"/>
    <w:rsid w:val="009225A4"/>
    <w:rsid w:val="00922D68"/>
    <w:rsid w:val="0092316D"/>
    <w:rsid w:val="009237EA"/>
    <w:rsid w:val="00923B30"/>
    <w:rsid w:val="009247BB"/>
    <w:rsid w:val="00932DD6"/>
    <w:rsid w:val="00932ECC"/>
    <w:rsid w:val="00933871"/>
    <w:rsid w:val="00933EBA"/>
    <w:rsid w:val="009343CE"/>
    <w:rsid w:val="009373F6"/>
    <w:rsid w:val="00942E46"/>
    <w:rsid w:val="00943BDA"/>
    <w:rsid w:val="00946F50"/>
    <w:rsid w:val="00950C5C"/>
    <w:rsid w:val="00961AED"/>
    <w:rsid w:val="00962A11"/>
    <w:rsid w:val="0096664C"/>
    <w:rsid w:val="009728DF"/>
    <w:rsid w:val="00974561"/>
    <w:rsid w:val="00980B30"/>
    <w:rsid w:val="00981A74"/>
    <w:rsid w:val="00983BA8"/>
    <w:rsid w:val="009920E9"/>
    <w:rsid w:val="00993474"/>
    <w:rsid w:val="0099490E"/>
    <w:rsid w:val="00997FE0"/>
    <w:rsid w:val="009A48AD"/>
    <w:rsid w:val="009A72DB"/>
    <w:rsid w:val="009B3A78"/>
    <w:rsid w:val="009B61B4"/>
    <w:rsid w:val="009B6E6C"/>
    <w:rsid w:val="009B7110"/>
    <w:rsid w:val="009C09F2"/>
    <w:rsid w:val="009C1FB8"/>
    <w:rsid w:val="009C5B39"/>
    <w:rsid w:val="009C67F8"/>
    <w:rsid w:val="009C7F57"/>
    <w:rsid w:val="009D1264"/>
    <w:rsid w:val="009D39C8"/>
    <w:rsid w:val="009D40AD"/>
    <w:rsid w:val="009D4716"/>
    <w:rsid w:val="009D5AF8"/>
    <w:rsid w:val="009D624C"/>
    <w:rsid w:val="009D7E4C"/>
    <w:rsid w:val="009E3644"/>
    <w:rsid w:val="009F029C"/>
    <w:rsid w:val="009F0334"/>
    <w:rsid w:val="009F125F"/>
    <w:rsid w:val="009F2B7A"/>
    <w:rsid w:val="009F4C9B"/>
    <w:rsid w:val="009F570B"/>
    <w:rsid w:val="009F65D5"/>
    <w:rsid w:val="009F713A"/>
    <w:rsid w:val="00A0082E"/>
    <w:rsid w:val="00A06556"/>
    <w:rsid w:val="00A07134"/>
    <w:rsid w:val="00A11693"/>
    <w:rsid w:val="00A11C46"/>
    <w:rsid w:val="00A11FC9"/>
    <w:rsid w:val="00A167D0"/>
    <w:rsid w:val="00A16CD2"/>
    <w:rsid w:val="00A20965"/>
    <w:rsid w:val="00A2391F"/>
    <w:rsid w:val="00A26D44"/>
    <w:rsid w:val="00A2724E"/>
    <w:rsid w:val="00A27A9F"/>
    <w:rsid w:val="00A3083A"/>
    <w:rsid w:val="00A30C30"/>
    <w:rsid w:val="00A351E5"/>
    <w:rsid w:val="00A3606A"/>
    <w:rsid w:val="00A36239"/>
    <w:rsid w:val="00A3636B"/>
    <w:rsid w:val="00A37817"/>
    <w:rsid w:val="00A402D1"/>
    <w:rsid w:val="00A42394"/>
    <w:rsid w:val="00A437B8"/>
    <w:rsid w:val="00A449B3"/>
    <w:rsid w:val="00A4543C"/>
    <w:rsid w:val="00A46BCD"/>
    <w:rsid w:val="00A46EB2"/>
    <w:rsid w:val="00A5170E"/>
    <w:rsid w:val="00A52E3C"/>
    <w:rsid w:val="00A530C0"/>
    <w:rsid w:val="00A54072"/>
    <w:rsid w:val="00A543E6"/>
    <w:rsid w:val="00A54FB5"/>
    <w:rsid w:val="00A564FC"/>
    <w:rsid w:val="00A6119A"/>
    <w:rsid w:val="00A616A9"/>
    <w:rsid w:val="00A6260E"/>
    <w:rsid w:val="00A63DF1"/>
    <w:rsid w:val="00A763D0"/>
    <w:rsid w:val="00A76CCC"/>
    <w:rsid w:val="00A77F48"/>
    <w:rsid w:val="00A84E9F"/>
    <w:rsid w:val="00A8646C"/>
    <w:rsid w:val="00A8763B"/>
    <w:rsid w:val="00A90D48"/>
    <w:rsid w:val="00A919C2"/>
    <w:rsid w:val="00A9357B"/>
    <w:rsid w:val="00A93700"/>
    <w:rsid w:val="00A93D82"/>
    <w:rsid w:val="00A9623D"/>
    <w:rsid w:val="00A97E92"/>
    <w:rsid w:val="00AA24E1"/>
    <w:rsid w:val="00AA55E3"/>
    <w:rsid w:val="00AB0DC3"/>
    <w:rsid w:val="00AB27DE"/>
    <w:rsid w:val="00AB6A2A"/>
    <w:rsid w:val="00AB70AE"/>
    <w:rsid w:val="00AB7B4A"/>
    <w:rsid w:val="00AC2EF8"/>
    <w:rsid w:val="00AC3C7C"/>
    <w:rsid w:val="00AC4FC3"/>
    <w:rsid w:val="00AC581B"/>
    <w:rsid w:val="00AC5D64"/>
    <w:rsid w:val="00AD2456"/>
    <w:rsid w:val="00AD3E3E"/>
    <w:rsid w:val="00AD7E1C"/>
    <w:rsid w:val="00AE3F36"/>
    <w:rsid w:val="00AE43FA"/>
    <w:rsid w:val="00AE7EB0"/>
    <w:rsid w:val="00AF073B"/>
    <w:rsid w:val="00AF43B7"/>
    <w:rsid w:val="00AF4FF0"/>
    <w:rsid w:val="00AF646A"/>
    <w:rsid w:val="00AF6D65"/>
    <w:rsid w:val="00B016E5"/>
    <w:rsid w:val="00B0173D"/>
    <w:rsid w:val="00B034E8"/>
    <w:rsid w:val="00B03DEE"/>
    <w:rsid w:val="00B07E91"/>
    <w:rsid w:val="00B110D3"/>
    <w:rsid w:val="00B11CEB"/>
    <w:rsid w:val="00B11DFE"/>
    <w:rsid w:val="00B155B6"/>
    <w:rsid w:val="00B16772"/>
    <w:rsid w:val="00B1731E"/>
    <w:rsid w:val="00B17F62"/>
    <w:rsid w:val="00B2066F"/>
    <w:rsid w:val="00B25427"/>
    <w:rsid w:val="00B25D2A"/>
    <w:rsid w:val="00B272A2"/>
    <w:rsid w:val="00B274DE"/>
    <w:rsid w:val="00B30BE4"/>
    <w:rsid w:val="00B32216"/>
    <w:rsid w:val="00B33D83"/>
    <w:rsid w:val="00B35740"/>
    <w:rsid w:val="00B40D7F"/>
    <w:rsid w:val="00B4206E"/>
    <w:rsid w:val="00B435C0"/>
    <w:rsid w:val="00B47D69"/>
    <w:rsid w:val="00B50252"/>
    <w:rsid w:val="00B53315"/>
    <w:rsid w:val="00B5440C"/>
    <w:rsid w:val="00B549E2"/>
    <w:rsid w:val="00B551E3"/>
    <w:rsid w:val="00B5777A"/>
    <w:rsid w:val="00B61DB4"/>
    <w:rsid w:val="00B65DB9"/>
    <w:rsid w:val="00B712E6"/>
    <w:rsid w:val="00B742A5"/>
    <w:rsid w:val="00B80052"/>
    <w:rsid w:val="00B82546"/>
    <w:rsid w:val="00B847A3"/>
    <w:rsid w:val="00B8484B"/>
    <w:rsid w:val="00B859A0"/>
    <w:rsid w:val="00B8618E"/>
    <w:rsid w:val="00B87974"/>
    <w:rsid w:val="00B907DB"/>
    <w:rsid w:val="00B97956"/>
    <w:rsid w:val="00BA1F78"/>
    <w:rsid w:val="00BA31F8"/>
    <w:rsid w:val="00BA543A"/>
    <w:rsid w:val="00BA6789"/>
    <w:rsid w:val="00BB0CB6"/>
    <w:rsid w:val="00BB2BE2"/>
    <w:rsid w:val="00BB3B5E"/>
    <w:rsid w:val="00BB40E1"/>
    <w:rsid w:val="00BB4D8F"/>
    <w:rsid w:val="00BC01E6"/>
    <w:rsid w:val="00BC36E5"/>
    <w:rsid w:val="00BC397E"/>
    <w:rsid w:val="00BC443C"/>
    <w:rsid w:val="00BC5EDC"/>
    <w:rsid w:val="00BC6152"/>
    <w:rsid w:val="00BC7CC4"/>
    <w:rsid w:val="00BD1DDD"/>
    <w:rsid w:val="00BD38B8"/>
    <w:rsid w:val="00BD434A"/>
    <w:rsid w:val="00BD7D56"/>
    <w:rsid w:val="00BE15C5"/>
    <w:rsid w:val="00BE26D4"/>
    <w:rsid w:val="00BF4829"/>
    <w:rsid w:val="00BF64EC"/>
    <w:rsid w:val="00BF7555"/>
    <w:rsid w:val="00C01129"/>
    <w:rsid w:val="00C0333B"/>
    <w:rsid w:val="00C0403F"/>
    <w:rsid w:val="00C04600"/>
    <w:rsid w:val="00C0489A"/>
    <w:rsid w:val="00C066D0"/>
    <w:rsid w:val="00C10C18"/>
    <w:rsid w:val="00C12944"/>
    <w:rsid w:val="00C167D2"/>
    <w:rsid w:val="00C16898"/>
    <w:rsid w:val="00C21F52"/>
    <w:rsid w:val="00C24536"/>
    <w:rsid w:val="00C24DF8"/>
    <w:rsid w:val="00C26BA0"/>
    <w:rsid w:val="00C27647"/>
    <w:rsid w:val="00C27D16"/>
    <w:rsid w:val="00C311CB"/>
    <w:rsid w:val="00C340F4"/>
    <w:rsid w:val="00C3702A"/>
    <w:rsid w:val="00C40C84"/>
    <w:rsid w:val="00C4334A"/>
    <w:rsid w:val="00C51E64"/>
    <w:rsid w:val="00C529A3"/>
    <w:rsid w:val="00C5455F"/>
    <w:rsid w:val="00C5775F"/>
    <w:rsid w:val="00C57819"/>
    <w:rsid w:val="00C612E1"/>
    <w:rsid w:val="00C619E6"/>
    <w:rsid w:val="00C65C48"/>
    <w:rsid w:val="00C66278"/>
    <w:rsid w:val="00C6752C"/>
    <w:rsid w:val="00C67DCD"/>
    <w:rsid w:val="00C71CD9"/>
    <w:rsid w:val="00C72323"/>
    <w:rsid w:val="00C72687"/>
    <w:rsid w:val="00C732C6"/>
    <w:rsid w:val="00C744A8"/>
    <w:rsid w:val="00C7504B"/>
    <w:rsid w:val="00C7509C"/>
    <w:rsid w:val="00C80090"/>
    <w:rsid w:val="00C80602"/>
    <w:rsid w:val="00C861B4"/>
    <w:rsid w:val="00C8786F"/>
    <w:rsid w:val="00C91F76"/>
    <w:rsid w:val="00C925A3"/>
    <w:rsid w:val="00C92DD4"/>
    <w:rsid w:val="00C931ED"/>
    <w:rsid w:val="00C9383B"/>
    <w:rsid w:val="00C95DAF"/>
    <w:rsid w:val="00C95E7B"/>
    <w:rsid w:val="00C9766E"/>
    <w:rsid w:val="00CA0B34"/>
    <w:rsid w:val="00CA75D2"/>
    <w:rsid w:val="00CB0BAC"/>
    <w:rsid w:val="00CB19BE"/>
    <w:rsid w:val="00CB39FC"/>
    <w:rsid w:val="00CB5A29"/>
    <w:rsid w:val="00CB65C1"/>
    <w:rsid w:val="00CB7350"/>
    <w:rsid w:val="00CC3D86"/>
    <w:rsid w:val="00CC4321"/>
    <w:rsid w:val="00CC4BE1"/>
    <w:rsid w:val="00CC5B9B"/>
    <w:rsid w:val="00CC78C8"/>
    <w:rsid w:val="00CD025D"/>
    <w:rsid w:val="00CD0549"/>
    <w:rsid w:val="00CD144A"/>
    <w:rsid w:val="00CD54E6"/>
    <w:rsid w:val="00CD58E8"/>
    <w:rsid w:val="00CD7A99"/>
    <w:rsid w:val="00CE2380"/>
    <w:rsid w:val="00CE335E"/>
    <w:rsid w:val="00CE3671"/>
    <w:rsid w:val="00CE3E24"/>
    <w:rsid w:val="00CE605B"/>
    <w:rsid w:val="00CF60A0"/>
    <w:rsid w:val="00CF6E90"/>
    <w:rsid w:val="00D0116C"/>
    <w:rsid w:val="00D0255E"/>
    <w:rsid w:val="00D063F9"/>
    <w:rsid w:val="00D06493"/>
    <w:rsid w:val="00D069AD"/>
    <w:rsid w:val="00D11331"/>
    <w:rsid w:val="00D11709"/>
    <w:rsid w:val="00D12E42"/>
    <w:rsid w:val="00D144FE"/>
    <w:rsid w:val="00D178F7"/>
    <w:rsid w:val="00D2346F"/>
    <w:rsid w:val="00D261CA"/>
    <w:rsid w:val="00D26997"/>
    <w:rsid w:val="00D269E4"/>
    <w:rsid w:val="00D26A53"/>
    <w:rsid w:val="00D26AC9"/>
    <w:rsid w:val="00D27C5A"/>
    <w:rsid w:val="00D3091B"/>
    <w:rsid w:val="00D3160B"/>
    <w:rsid w:val="00D33013"/>
    <w:rsid w:val="00D34A60"/>
    <w:rsid w:val="00D34BFA"/>
    <w:rsid w:val="00D354EE"/>
    <w:rsid w:val="00D36D57"/>
    <w:rsid w:val="00D403C2"/>
    <w:rsid w:val="00D407A6"/>
    <w:rsid w:val="00D41E23"/>
    <w:rsid w:val="00D42D7E"/>
    <w:rsid w:val="00D4563D"/>
    <w:rsid w:val="00D466CC"/>
    <w:rsid w:val="00D50200"/>
    <w:rsid w:val="00D523E1"/>
    <w:rsid w:val="00D5283D"/>
    <w:rsid w:val="00D54FA1"/>
    <w:rsid w:val="00D6074A"/>
    <w:rsid w:val="00D613B5"/>
    <w:rsid w:val="00D62303"/>
    <w:rsid w:val="00D62A10"/>
    <w:rsid w:val="00D710BA"/>
    <w:rsid w:val="00D73B1E"/>
    <w:rsid w:val="00D75297"/>
    <w:rsid w:val="00D81538"/>
    <w:rsid w:val="00D815F7"/>
    <w:rsid w:val="00D821ED"/>
    <w:rsid w:val="00D842BE"/>
    <w:rsid w:val="00D86882"/>
    <w:rsid w:val="00D92B3E"/>
    <w:rsid w:val="00D956C9"/>
    <w:rsid w:val="00D95FAA"/>
    <w:rsid w:val="00DA0748"/>
    <w:rsid w:val="00DA1268"/>
    <w:rsid w:val="00DA1DA4"/>
    <w:rsid w:val="00DA5B64"/>
    <w:rsid w:val="00DA68AD"/>
    <w:rsid w:val="00DA7230"/>
    <w:rsid w:val="00DB0DF5"/>
    <w:rsid w:val="00DB1531"/>
    <w:rsid w:val="00DB2FB4"/>
    <w:rsid w:val="00DB3ECA"/>
    <w:rsid w:val="00DB50EB"/>
    <w:rsid w:val="00DB5645"/>
    <w:rsid w:val="00DB62EC"/>
    <w:rsid w:val="00DB64DD"/>
    <w:rsid w:val="00DC2DAB"/>
    <w:rsid w:val="00DC3E34"/>
    <w:rsid w:val="00DC41A9"/>
    <w:rsid w:val="00DC784E"/>
    <w:rsid w:val="00DC7C9A"/>
    <w:rsid w:val="00DD0296"/>
    <w:rsid w:val="00DD0510"/>
    <w:rsid w:val="00DD231D"/>
    <w:rsid w:val="00DE0A7B"/>
    <w:rsid w:val="00DE1026"/>
    <w:rsid w:val="00DE14D7"/>
    <w:rsid w:val="00DE5C89"/>
    <w:rsid w:val="00DF00E9"/>
    <w:rsid w:val="00DF46E6"/>
    <w:rsid w:val="00DF4900"/>
    <w:rsid w:val="00DF504B"/>
    <w:rsid w:val="00DF5DAD"/>
    <w:rsid w:val="00DF69C2"/>
    <w:rsid w:val="00E018E0"/>
    <w:rsid w:val="00E04A57"/>
    <w:rsid w:val="00E101B2"/>
    <w:rsid w:val="00E1145D"/>
    <w:rsid w:val="00E1366F"/>
    <w:rsid w:val="00E166CB"/>
    <w:rsid w:val="00E17B95"/>
    <w:rsid w:val="00E23583"/>
    <w:rsid w:val="00E25F9F"/>
    <w:rsid w:val="00E30DC3"/>
    <w:rsid w:val="00E357C0"/>
    <w:rsid w:val="00E37493"/>
    <w:rsid w:val="00E37CAF"/>
    <w:rsid w:val="00E41EFE"/>
    <w:rsid w:val="00E463AB"/>
    <w:rsid w:val="00E46FF2"/>
    <w:rsid w:val="00E47D59"/>
    <w:rsid w:val="00E47F4F"/>
    <w:rsid w:val="00E506C1"/>
    <w:rsid w:val="00E50CD7"/>
    <w:rsid w:val="00E520C6"/>
    <w:rsid w:val="00E569ED"/>
    <w:rsid w:val="00E578CA"/>
    <w:rsid w:val="00E5794B"/>
    <w:rsid w:val="00E63DBC"/>
    <w:rsid w:val="00E67B29"/>
    <w:rsid w:val="00E71441"/>
    <w:rsid w:val="00E717C7"/>
    <w:rsid w:val="00E729FD"/>
    <w:rsid w:val="00E72F49"/>
    <w:rsid w:val="00E77AC1"/>
    <w:rsid w:val="00E8216B"/>
    <w:rsid w:val="00E82D60"/>
    <w:rsid w:val="00E84F4B"/>
    <w:rsid w:val="00E86098"/>
    <w:rsid w:val="00E90FD0"/>
    <w:rsid w:val="00EA4E63"/>
    <w:rsid w:val="00EB01FF"/>
    <w:rsid w:val="00EB263B"/>
    <w:rsid w:val="00EB4F3F"/>
    <w:rsid w:val="00EB5275"/>
    <w:rsid w:val="00EB6EB7"/>
    <w:rsid w:val="00EC2D51"/>
    <w:rsid w:val="00EC3180"/>
    <w:rsid w:val="00EC41E1"/>
    <w:rsid w:val="00EC435A"/>
    <w:rsid w:val="00ED0C08"/>
    <w:rsid w:val="00ED1B3D"/>
    <w:rsid w:val="00EE24D3"/>
    <w:rsid w:val="00EE3339"/>
    <w:rsid w:val="00EE5B2D"/>
    <w:rsid w:val="00EE6645"/>
    <w:rsid w:val="00EE68FF"/>
    <w:rsid w:val="00EE7844"/>
    <w:rsid w:val="00EF145A"/>
    <w:rsid w:val="00EF1A5A"/>
    <w:rsid w:val="00EF3AD6"/>
    <w:rsid w:val="00EF6D5C"/>
    <w:rsid w:val="00EF7455"/>
    <w:rsid w:val="00F032EB"/>
    <w:rsid w:val="00F0697E"/>
    <w:rsid w:val="00F076DA"/>
    <w:rsid w:val="00F07829"/>
    <w:rsid w:val="00F07A8E"/>
    <w:rsid w:val="00F100B4"/>
    <w:rsid w:val="00F129D8"/>
    <w:rsid w:val="00F15FC8"/>
    <w:rsid w:val="00F16053"/>
    <w:rsid w:val="00F16EE3"/>
    <w:rsid w:val="00F209A5"/>
    <w:rsid w:val="00F2202F"/>
    <w:rsid w:val="00F22E6F"/>
    <w:rsid w:val="00F2647C"/>
    <w:rsid w:val="00F26DC4"/>
    <w:rsid w:val="00F30ABF"/>
    <w:rsid w:val="00F33EFA"/>
    <w:rsid w:val="00F34751"/>
    <w:rsid w:val="00F36E34"/>
    <w:rsid w:val="00F45653"/>
    <w:rsid w:val="00F54EE5"/>
    <w:rsid w:val="00F54F72"/>
    <w:rsid w:val="00F5536A"/>
    <w:rsid w:val="00F55FC1"/>
    <w:rsid w:val="00F5636B"/>
    <w:rsid w:val="00F56C3B"/>
    <w:rsid w:val="00F6021E"/>
    <w:rsid w:val="00F6292C"/>
    <w:rsid w:val="00F631FE"/>
    <w:rsid w:val="00F65BEF"/>
    <w:rsid w:val="00F65DEE"/>
    <w:rsid w:val="00F675F7"/>
    <w:rsid w:val="00F6789F"/>
    <w:rsid w:val="00F708DF"/>
    <w:rsid w:val="00F7111D"/>
    <w:rsid w:val="00F72631"/>
    <w:rsid w:val="00F77AB5"/>
    <w:rsid w:val="00F8053D"/>
    <w:rsid w:val="00F83BF1"/>
    <w:rsid w:val="00F84705"/>
    <w:rsid w:val="00F850CA"/>
    <w:rsid w:val="00F91128"/>
    <w:rsid w:val="00F931B1"/>
    <w:rsid w:val="00F94503"/>
    <w:rsid w:val="00F962C7"/>
    <w:rsid w:val="00F969EB"/>
    <w:rsid w:val="00F972F8"/>
    <w:rsid w:val="00FA0480"/>
    <w:rsid w:val="00FA48C3"/>
    <w:rsid w:val="00FA4D70"/>
    <w:rsid w:val="00FA68A3"/>
    <w:rsid w:val="00FA7C14"/>
    <w:rsid w:val="00FA7D9C"/>
    <w:rsid w:val="00FB1C2B"/>
    <w:rsid w:val="00FB363F"/>
    <w:rsid w:val="00FB3CB3"/>
    <w:rsid w:val="00FB505E"/>
    <w:rsid w:val="00FB625E"/>
    <w:rsid w:val="00FC1939"/>
    <w:rsid w:val="00FC2493"/>
    <w:rsid w:val="00FC298E"/>
    <w:rsid w:val="00FC48B7"/>
    <w:rsid w:val="00FC569C"/>
    <w:rsid w:val="00FD31CE"/>
    <w:rsid w:val="00FD3B5E"/>
    <w:rsid w:val="00FD55CD"/>
    <w:rsid w:val="00FD6753"/>
    <w:rsid w:val="00FD7730"/>
    <w:rsid w:val="00FE00D2"/>
    <w:rsid w:val="00FE0C14"/>
    <w:rsid w:val="00FE25C0"/>
    <w:rsid w:val="00FE6302"/>
    <w:rsid w:val="00FE6AFC"/>
    <w:rsid w:val="00FF1108"/>
    <w:rsid w:val="00FF1964"/>
    <w:rsid w:val="00FF4758"/>
    <w:rsid w:val="00FF57EF"/>
    <w:rsid w:val="00FF6492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89063"/>
  <w15:docId w15:val="{A88E9642-5A61-4977-843A-56E26EB5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432D1"/>
    <w:pPr>
      <w:keepNext/>
      <w:numPr>
        <w:numId w:val="20"/>
      </w:numPr>
      <w:adjustRightInd w:val="0"/>
      <w:spacing w:before="360" w:line="400" w:lineRule="exact"/>
      <w:ind w:right="227"/>
      <w:outlineLvl w:val="0"/>
    </w:pPr>
    <w:rPr>
      <w:rFonts w:ascii="Arial" w:eastAsia="宋体" w:hAnsi="Arial" w:cs="Times New Roman"/>
      <w:b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8432D1"/>
    <w:pPr>
      <w:keepNext/>
      <w:keepLines/>
      <w:numPr>
        <w:ilvl w:val="1"/>
        <w:numId w:val="20"/>
      </w:numPr>
      <w:adjustRightInd w:val="0"/>
      <w:spacing w:line="400" w:lineRule="exact"/>
      <w:ind w:right="227"/>
      <w:outlineLvl w:val="1"/>
    </w:pPr>
    <w:rPr>
      <w:rFonts w:ascii="Times New Roman" w:eastAsia="宋体" w:hAnsi="Times New Roman" w:cs="Times New Roman"/>
      <w:iCs/>
      <w:color w:val="000000"/>
      <w:sz w:val="24"/>
      <w:szCs w:val="24"/>
    </w:rPr>
  </w:style>
  <w:style w:type="paragraph" w:styleId="3">
    <w:name w:val="heading 3"/>
    <w:aliases w:val="H3,l3,CT"/>
    <w:basedOn w:val="a"/>
    <w:next w:val="a"/>
    <w:link w:val="30"/>
    <w:qFormat/>
    <w:rsid w:val="008432D1"/>
    <w:pPr>
      <w:keepNext/>
      <w:keepLines/>
      <w:numPr>
        <w:ilvl w:val="2"/>
        <w:numId w:val="20"/>
      </w:numPr>
      <w:adjustRightInd w:val="0"/>
      <w:spacing w:line="400" w:lineRule="exact"/>
      <w:ind w:right="227"/>
      <w:outlineLvl w:val="2"/>
    </w:pPr>
    <w:rPr>
      <w:rFonts w:ascii="Times New Roman" w:eastAsia="宋体" w:hAnsi="Times New Roman" w:cs="Times New Roman"/>
      <w:bCs/>
      <w:color w:val="000000"/>
      <w:sz w:val="24"/>
      <w:szCs w:val="32"/>
    </w:rPr>
  </w:style>
  <w:style w:type="paragraph" w:styleId="4">
    <w:name w:val="heading 4"/>
    <w:basedOn w:val="a"/>
    <w:next w:val="a"/>
    <w:link w:val="40"/>
    <w:qFormat/>
    <w:rsid w:val="008432D1"/>
    <w:pPr>
      <w:keepNext/>
      <w:keepLines/>
      <w:numPr>
        <w:ilvl w:val="3"/>
        <w:numId w:val="20"/>
      </w:numPr>
      <w:spacing w:before="100" w:beforeAutospacing="1" w:after="100" w:afterAutospacing="1"/>
      <w:outlineLvl w:val="3"/>
    </w:pPr>
    <w:rPr>
      <w:rFonts w:ascii="Times New Roman" w:eastAsia="黑体" w:hAnsi="Times New Roman" w:cs="Times New Roman"/>
      <w:bCs/>
      <w:color w:val="000000"/>
      <w:sz w:val="22"/>
      <w:szCs w:val="28"/>
    </w:rPr>
  </w:style>
  <w:style w:type="paragraph" w:styleId="5">
    <w:name w:val="heading 5"/>
    <w:basedOn w:val="a"/>
    <w:next w:val="a"/>
    <w:link w:val="50"/>
    <w:qFormat/>
    <w:rsid w:val="008432D1"/>
    <w:pPr>
      <w:keepNext/>
      <w:keepLines/>
      <w:numPr>
        <w:ilvl w:val="4"/>
        <w:numId w:val="20"/>
      </w:numPr>
      <w:outlineLvl w:val="4"/>
    </w:pPr>
    <w:rPr>
      <w:rFonts w:ascii="Times New Roman" w:eastAsia="宋体" w:hAnsi="Times New Roman" w:cs="Times New Roman"/>
      <w:bCs/>
      <w:sz w:val="22"/>
      <w:szCs w:val="28"/>
    </w:rPr>
  </w:style>
  <w:style w:type="paragraph" w:styleId="6">
    <w:name w:val="heading 6"/>
    <w:basedOn w:val="a"/>
    <w:next w:val="a"/>
    <w:link w:val="60"/>
    <w:qFormat/>
    <w:rsid w:val="008432D1"/>
    <w:pPr>
      <w:keepNext/>
      <w:keepLines/>
      <w:numPr>
        <w:ilvl w:val="5"/>
        <w:numId w:val="20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8432D1"/>
    <w:pPr>
      <w:keepNext/>
      <w:keepLines/>
      <w:numPr>
        <w:ilvl w:val="6"/>
        <w:numId w:val="20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8432D1"/>
    <w:pPr>
      <w:keepNext/>
      <w:keepLines/>
      <w:numPr>
        <w:ilvl w:val="7"/>
        <w:numId w:val="20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8432D1"/>
    <w:pPr>
      <w:keepNext/>
      <w:keepLines/>
      <w:numPr>
        <w:ilvl w:val="8"/>
        <w:numId w:val="20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3DC"/>
    <w:rPr>
      <w:sz w:val="18"/>
      <w:szCs w:val="18"/>
    </w:rPr>
  </w:style>
  <w:style w:type="paragraph" w:customStyle="1" w:styleId="a7">
    <w:name w:val="文档正文"/>
    <w:basedOn w:val="a"/>
    <w:rsid w:val="007773DC"/>
    <w:pPr>
      <w:adjustRightInd w:val="0"/>
      <w:spacing w:line="312" w:lineRule="atLeast"/>
      <w:ind w:firstLine="567"/>
      <w:textAlignment w:val="baseline"/>
    </w:pPr>
    <w:rPr>
      <w:rFonts w:ascii="长城仿宋" w:eastAsia="长城仿宋" w:hAnsi="Times New Roman" w:cs="Times New Roman"/>
      <w:kern w:val="0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5775F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6339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C1FB8"/>
    <w:pPr>
      <w:ind w:firstLineChars="200" w:firstLine="420"/>
    </w:pPr>
  </w:style>
  <w:style w:type="character" w:customStyle="1" w:styleId="10">
    <w:name w:val="标题 1 字符"/>
    <w:basedOn w:val="a0"/>
    <w:link w:val="1"/>
    <w:rsid w:val="008432D1"/>
    <w:rPr>
      <w:rFonts w:ascii="Arial" w:eastAsia="宋体" w:hAnsi="Arial" w:cs="Times New Roman"/>
      <w:b/>
      <w:iCs/>
      <w:sz w:val="28"/>
      <w:szCs w:val="24"/>
    </w:rPr>
  </w:style>
  <w:style w:type="character" w:customStyle="1" w:styleId="20">
    <w:name w:val="标题 2 字符"/>
    <w:basedOn w:val="a0"/>
    <w:link w:val="2"/>
    <w:rsid w:val="008432D1"/>
    <w:rPr>
      <w:rFonts w:ascii="Times New Roman" w:eastAsia="宋体" w:hAnsi="Times New Roman" w:cs="Times New Roman"/>
      <w:iCs/>
      <w:color w:val="000000"/>
      <w:sz w:val="24"/>
      <w:szCs w:val="24"/>
    </w:rPr>
  </w:style>
  <w:style w:type="character" w:customStyle="1" w:styleId="30">
    <w:name w:val="标题 3 字符"/>
    <w:aliases w:val="H3 字符,l3 字符,CT 字符"/>
    <w:basedOn w:val="a0"/>
    <w:link w:val="3"/>
    <w:rsid w:val="008432D1"/>
    <w:rPr>
      <w:rFonts w:ascii="Times New Roman" w:eastAsia="宋体" w:hAnsi="Times New Roman" w:cs="Times New Roman"/>
      <w:bCs/>
      <w:color w:val="000000"/>
      <w:sz w:val="24"/>
      <w:szCs w:val="32"/>
    </w:rPr>
  </w:style>
  <w:style w:type="character" w:customStyle="1" w:styleId="40">
    <w:name w:val="标题 4 字符"/>
    <w:basedOn w:val="a0"/>
    <w:link w:val="4"/>
    <w:rsid w:val="008432D1"/>
    <w:rPr>
      <w:rFonts w:ascii="Times New Roman" w:eastAsia="黑体" w:hAnsi="Times New Roman" w:cs="Times New Roman"/>
      <w:bCs/>
      <w:color w:val="000000"/>
      <w:sz w:val="22"/>
      <w:szCs w:val="28"/>
    </w:rPr>
  </w:style>
  <w:style w:type="character" w:customStyle="1" w:styleId="50">
    <w:name w:val="标题 5 字符"/>
    <w:basedOn w:val="a0"/>
    <w:link w:val="5"/>
    <w:rsid w:val="008432D1"/>
    <w:rPr>
      <w:rFonts w:ascii="Times New Roman" w:eastAsia="宋体" w:hAnsi="Times New Roman" w:cs="Times New Roman"/>
      <w:bCs/>
      <w:sz w:val="22"/>
      <w:szCs w:val="28"/>
    </w:rPr>
  </w:style>
  <w:style w:type="character" w:customStyle="1" w:styleId="60">
    <w:name w:val="标题 6 字符"/>
    <w:basedOn w:val="a0"/>
    <w:link w:val="6"/>
    <w:rsid w:val="008432D1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8432D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8432D1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8432D1"/>
    <w:rPr>
      <w:rFonts w:ascii="Arial" w:eastAsia="黑体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3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0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谢彧〖信息档案室〗</dc:creator>
  <cp:lastModifiedBy>NTKO</cp:lastModifiedBy>
  <cp:revision>23</cp:revision>
  <dcterms:created xsi:type="dcterms:W3CDTF">2020-06-10T07:48:00Z</dcterms:created>
  <dcterms:modified xsi:type="dcterms:W3CDTF">2020-08-10T08:47:00Z</dcterms:modified>
</cp:coreProperties>
</file>