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6A2" w:rsidRPr="002C591F" w:rsidRDefault="00CB46A2" w:rsidP="00CB46A2">
      <w:pPr>
        <w:spacing w:line="360" w:lineRule="auto"/>
        <w:rPr>
          <w:rFonts w:eastAsia="微软雅黑"/>
          <w:b/>
          <w:sz w:val="24"/>
        </w:rPr>
      </w:pPr>
      <w:r w:rsidRPr="002C591F">
        <w:rPr>
          <w:rFonts w:eastAsia="微软雅黑"/>
          <w:b/>
          <w:sz w:val="24"/>
        </w:rPr>
        <w:t>高性能计算</w:t>
      </w:r>
      <w:r w:rsidRPr="002C591F">
        <w:rPr>
          <w:rFonts w:eastAsia="微软雅黑"/>
          <w:b/>
          <w:sz w:val="24"/>
        </w:rPr>
        <w:t>GPU</w:t>
      </w:r>
      <w:r w:rsidRPr="002C591F">
        <w:rPr>
          <w:rFonts w:eastAsia="微软雅黑"/>
          <w:b/>
          <w:sz w:val="24"/>
        </w:rPr>
        <w:t>服务器</w:t>
      </w:r>
      <w:r w:rsidRPr="002C591F">
        <w:rPr>
          <w:rFonts w:eastAsia="微软雅黑"/>
          <w:b/>
          <w:sz w:val="24"/>
        </w:rPr>
        <w:t>(1</w:t>
      </w:r>
      <w:r w:rsidRPr="002C591F">
        <w:rPr>
          <w:rFonts w:eastAsia="微软雅黑"/>
          <w:b/>
          <w:sz w:val="24"/>
        </w:rPr>
        <w:t>台</w:t>
      </w:r>
      <w:r w:rsidRPr="002C591F">
        <w:rPr>
          <w:rFonts w:eastAsia="微软雅黑"/>
          <w:b/>
          <w:sz w:val="24"/>
        </w:rPr>
        <w:t>)</w:t>
      </w:r>
    </w:p>
    <w:p w:rsidR="00CB46A2" w:rsidRPr="002C591F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2C591F">
        <w:rPr>
          <w:rFonts w:eastAsia="微软雅黑"/>
          <w:color w:val="000000"/>
          <w:szCs w:val="28"/>
        </w:rPr>
        <w:t>1</w:t>
      </w:r>
      <w:r w:rsidR="002C591F">
        <w:rPr>
          <w:rFonts w:eastAsia="微软雅黑" w:hint="eastAsia"/>
          <w:color w:val="000000"/>
          <w:szCs w:val="28"/>
        </w:rPr>
        <w:t>.</w:t>
      </w:r>
      <w:r w:rsidRPr="002C591F">
        <w:rPr>
          <w:rFonts w:eastAsia="微软雅黑"/>
          <w:color w:val="000000"/>
          <w:szCs w:val="28"/>
        </w:rPr>
        <w:t>性能指标：本系统采用</w:t>
      </w:r>
      <w:r w:rsidRPr="002C591F">
        <w:rPr>
          <w:rFonts w:eastAsia="微软雅黑"/>
          <w:color w:val="000000"/>
          <w:szCs w:val="28"/>
        </w:rPr>
        <w:t>Scalable</w:t>
      </w:r>
      <w:r w:rsidRPr="002C591F">
        <w:rPr>
          <w:rFonts w:eastAsia="微软雅黑"/>
          <w:color w:val="000000"/>
          <w:szCs w:val="28"/>
        </w:rPr>
        <w:t>架构并发处理器，并发处理器数至少需要</w:t>
      </w:r>
      <w:r w:rsidRPr="002C591F">
        <w:rPr>
          <w:rFonts w:eastAsia="微软雅黑"/>
          <w:color w:val="000000"/>
          <w:szCs w:val="28"/>
        </w:rPr>
        <w:t>2</w:t>
      </w:r>
      <w:r w:rsidR="00BD0289" w:rsidRPr="002C591F">
        <w:rPr>
          <w:rFonts w:eastAsia="微软雅黑"/>
          <w:color w:val="000000"/>
          <w:szCs w:val="28"/>
        </w:rPr>
        <w:t>个，</w:t>
      </w:r>
      <w:r w:rsidRPr="002C591F">
        <w:rPr>
          <w:rFonts w:eastAsia="微软雅黑"/>
          <w:color w:val="000000"/>
          <w:szCs w:val="28"/>
        </w:rPr>
        <w:t>处理器核心数量至少</w:t>
      </w:r>
      <w:r w:rsidR="00BD0289" w:rsidRPr="002C591F">
        <w:rPr>
          <w:rFonts w:eastAsia="微软雅黑"/>
          <w:color w:val="000000"/>
          <w:szCs w:val="28"/>
        </w:rPr>
        <w:t>36</w:t>
      </w:r>
      <w:r w:rsidRPr="002C591F">
        <w:rPr>
          <w:rFonts w:eastAsia="微软雅黑"/>
          <w:color w:val="000000"/>
          <w:szCs w:val="28"/>
        </w:rPr>
        <w:t>个，至少需要提供</w:t>
      </w:r>
      <w:r w:rsidRPr="002C591F">
        <w:rPr>
          <w:rFonts w:eastAsia="微软雅黑"/>
          <w:color w:val="000000"/>
          <w:szCs w:val="28"/>
        </w:rPr>
        <w:t>2</w:t>
      </w:r>
      <w:r w:rsidRPr="002C591F">
        <w:rPr>
          <w:rFonts w:eastAsia="微软雅黑"/>
          <w:color w:val="000000"/>
          <w:szCs w:val="28"/>
        </w:rPr>
        <w:t>万亿次每秒的浮点计算能力；工作频率至少</w:t>
      </w:r>
      <w:r w:rsidR="00BD0289" w:rsidRPr="002C591F">
        <w:rPr>
          <w:rFonts w:eastAsia="微软雅黑"/>
          <w:color w:val="000000"/>
          <w:szCs w:val="28"/>
        </w:rPr>
        <w:t>2.1</w:t>
      </w:r>
      <w:r w:rsidRPr="002C591F">
        <w:rPr>
          <w:rFonts w:eastAsia="微软雅黑"/>
          <w:color w:val="000000"/>
          <w:szCs w:val="28"/>
        </w:rPr>
        <w:t>GHz</w:t>
      </w:r>
      <w:r w:rsidRPr="002C591F">
        <w:rPr>
          <w:rFonts w:eastAsia="微软雅黑"/>
          <w:color w:val="000000"/>
          <w:szCs w:val="28"/>
        </w:rPr>
        <w:t>；</w:t>
      </w:r>
    </w:p>
    <w:p w:rsidR="00CB46A2" w:rsidRPr="002C591F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2C591F">
        <w:rPr>
          <w:rFonts w:eastAsia="微软雅黑"/>
          <w:color w:val="000000"/>
          <w:szCs w:val="28"/>
        </w:rPr>
        <w:t>2</w:t>
      </w:r>
      <w:r w:rsidR="002C591F">
        <w:rPr>
          <w:rFonts w:eastAsia="微软雅黑" w:hint="eastAsia"/>
          <w:color w:val="000000"/>
          <w:szCs w:val="28"/>
        </w:rPr>
        <w:t>.</w:t>
      </w:r>
      <w:r w:rsidRPr="002C591F">
        <w:rPr>
          <w:rFonts w:eastAsia="微软雅黑"/>
          <w:szCs w:val="21"/>
        </w:rPr>
        <w:t>数据指标：本系统采用高效数据系统，由于需要提供处理器直接数据读取，工作频率至少需要</w:t>
      </w:r>
      <w:r w:rsidRPr="002C591F">
        <w:rPr>
          <w:rFonts w:eastAsia="微软雅黑"/>
          <w:szCs w:val="21"/>
        </w:rPr>
        <w:t>2600MHz</w:t>
      </w:r>
      <w:r w:rsidRPr="002C591F">
        <w:rPr>
          <w:rFonts w:eastAsia="微软雅黑"/>
          <w:szCs w:val="21"/>
        </w:rPr>
        <w:t>，可分配容量每个处理核心至少需要</w:t>
      </w:r>
      <w:r w:rsidRPr="002C591F">
        <w:rPr>
          <w:rFonts w:eastAsia="微软雅黑"/>
          <w:szCs w:val="21"/>
        </w:rPr>
        <w:t>8GB</w:t>
      </w:r>
      <w:r w:rsidRPr="002C591F">
        <w:rPr>
          <w:rFonts w:eastAsia="微软雅黑"/>
          <w:szCs w:val="21"/>
        </w:rPr>
        <w:t>的容量；</w:t>
      </w:r>
    </w:p>
    <w:p w:rsidR="00CB46A2" w:rsidRPr="002C591F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2C591F">
        <w:rPr>
          <w:rFonts w:eastAsia="微软雅黑"/>
          <w:color w:val="000000"/>
          <w:szCs w:val="28"/>
        </w:rPr>
        <w:t>3</w:t>
      </w:r>
      <w:r w:rsidR="002C591F">
        <w:rPr>
          <w:rFonts w:eastAsia="微软雅黑" w:hint="eastAsia"/>
          <w:color w:val="000000"/>
          <w:szCs w:val="28"/>
        </w:rPr>
        <w:t>.</w:t>
      </w:r>
      <w:r w:rsidRPr="002C591F">
        <w:rPr>
          <w:rFonts w:eastAsia="微软雅黑"/>
          <w:color w:val="000000"/>
          <w:szCs w:val="21"/>
        </w:rPr>
        <w:t>高速处理模块：为提高系统的运行效率，需要额外增加加速设备，加速设备采用主动散热模式，供电环境由本系统统一供应；加速设备至少需要提供</w:t>
      </w:r>
      <w:r w:rsidRPr="002C591F">
        <w:rPr>
          <w:rFonts w:eastAsia="微软雅黑"/>
          <w:color w:val="000000"/>
          <w:szCs w:val="21"/>
        </w:rPr>
        <w:t>107</w:t>
      </w:r>
      <w:r w:rsidRPr="002C591F">
        <w:rPr>
          <w:rFonts w:eastAsia="微软雅黑"/>
          <w:color w:val="000000"/>
          <w:szCs w:val="21"/>
        </w:rPr>
        <w:t>万亿次每秒的单精度浮点计算能力，加速缓存空间总共需要</w:t>
      </w:r>
      <w:r w:rsidRPr="002C591F">
        <w:rPr>
          <w:rFonts w:eastAsia="微软雅黑"/>
          <w:color w:val="000000"/>
          <w:szCs w:val="21"/>
        </w:rPr>
        <w:t>88GB</w:t>
      </w:r>
      <w:r w:rsidRPr="002C591F">
        <w:rPr>
          <w:rFonts w:eastAsia="微软雅黑"/>
          <w:color w:val="000000"/>
          <w:szCs w:val="21"/>
        </w:rPr>
        <w:t>的容量，加速模块</w:t>
      </w:r>
      <w:r w:rsidRPr="002C591F">
        <w:rPr>
          <w:rFonts w:eastAsia="微软雅黑"/>
          <w:color w:val="000000"/>
          <w:szCs w:val="21"/>
        </w:rPr>
        <w:t>8</w:t>
      </w:r>
      <w:r w:rsidRPr="002C591F">
        <w:rPr>
          <w:rFonts w:eastAsia="微软雅黑"/>
          <w:color w:val="000000"/>
          <w:szCs w:val="21"/>
        </w:rPr>
        <w:t>个</w:t>
      </w:r>
      <w:r w:rsidRPr="002C591F">
        <w:rPr>
          <w:rFonts w:eastAsia="微软雅黑"/>
          <w:color w:val="000000"/>
          <w:szCs w:val="21"/>
        </w:rPr>
        <w:t>;</w:t>
      </w:r>
      <w:r w:rsidRPr="002C591F">
        <w:rPr>
          <w:rFonts w:eastAsia="微软雅黑"/>
          <w:color w:val="000000"/>
          <w:szCs w:val="21"/>
        </w:rPr>
        <w:t>需配置外部专用散热套件；</w:t>
      </w:r>
    </w:p>
    <w:p w:rsidR="00BD0289" w:rsidRPr="002C591F" w:rsidRDefault="00CB46A2" w:rsidP="00CB46A2">
      <w:pPr>
        <w:tabs>
          <w:tab w:val="left" w:pos="1013"/>
        </w:tabs>
        <w:spacing w:line="440" w:lineRule="exact"/>
        <w:rPr>
          <w:rFonts w:eastAsia="微软雅黑"/>
          <w:szCs w:val="21"/>
        </w:rPr>
      </w:pPr>
      <w:r w:rsidRPr="002C591F">
        <w:rPr>
          <w:rFonts w:eastAsia="微软雅黑"/>
          <w:color w:val="000000"/>
          <w:szCs w:val="28"/>
        </w:rPr>
        <w:t>4</w:t>
      </w:r>
      <w:r w:rsidR="002C591F">
        <w:rPr>
          <w:rFonts w:eastAsia="微软雅黑" w:hint="eastAsia"/>
          <w:color w:val="000000"/>
          <w:szCs w:val="28"/>
        </w:rPr>
        <w:t>.</w:t>
      </w:r>
      <w:r w:rsidRPr="002C591F">
        <w:rPr>
          <w:rFonts w:eastAsia="微软雅黑"/>
          <w:color w:val="000000"/>
          <w:szCs w:val="28"/>
        </w:rPr>
        <w:t>系统存储：不少于</w:t>
      </w:r>
      <w:r w:rsidR="00BD0289" w:rsidRPr="002C591F">
        <w:rPr>
          <w:rFonts w:eastAsia="微软雅黑"/>
          <w:color w:val="000000"/>
          <w:szCs w:val="28"/>
        </w:rPr>
        <w:t>1</w:t>
      </w:r>
      <w:r w:rsidRPr="002C591F">
        <w:rPr>
          <w:rFonts w:eastAsia="微软雅黑"/>
          <w:color w:val="000000"/>
          <w:szCs w:val="28"/>
        </w:rPr>
        <w:t>块</w:t>
      </w:r>
      <w:r w:rsidRPr="002C591F">
        <w:rPr>
          <w:rFonts w:eastAsia="微软雅黑"/>
          <w:color w:val="000000"/>
          <w:szCs w:val="28"/>
        </w:rPr>
        <w:t>SSD</w:t>
      </w:r>
      <w:r w:rsidRPr="002C591F">
        <w:rPr>
          <w:rFonts w:eastAsia="微软雅黑"/>
          <w:color w:val="000000"/>
          <w:szCs w:val="28"/>
        </w:rPr>
        <w:t>硬盘，单块硬盘容量</w:t>
      </w:r>
      <w:r w:rsidRPr="002C591F">
        <w:rPr>
          <w:rFonts w:eastAsia="微软雅黑"/>
          <w:color w:val="000000"/>
          <w:szCs w:val="28"/>
        </w:rPr>
        <w:t>≥</w:t>
      </w:r>
      <w:r w:rsidR="00BD0289" w:rsidRPr="002C591F">
        <w:rPr>
          <w:rFonts w:eastAsia="微软雅黑"/>
          <w:color w:val="000000"/>
          <w:szCs w:val="28"/>
        </w:rPr>
        <w:t>500G</w:t>
      </w:r>
      <w:r w:rsidRPr="002C591F">
        <w:rPr>
          <w:rFonts w:eastAsia="微软雅黑"/>
          <w:color w:val="000000"/>
          <w:szCs w:val="28"/>
        </w:rPr>
        <w:t>B</w:t>
      </w:r>
      <w:r w:rsidRPr="002C591F">
        <w:rPr>
          <w:rFonts w:eastAsia="微软雅黑"/>
          <w:szCs w:val="21"/>
        </w:rPr>
        <w:t>系统容量；</w:t>
      </w:r>
      <w:r w:rsidR="00BD0289" w:rsidRPr="002C591F">
        <w:rPr>
          <w:rFonts w:eastAsia="微软雅黑"/>
          <w:szCs w:val="21"/>
        </w:rPr>
        <w:t>接口提供</w:t>
      </w:r>
      <w:r w:rsidR="00BD0289" w:rsidRPr="002C591F">
        <w:rPr>
          <w:rFonts w:eastAsia="微软雅黑"/>
          <w:szCs w:val="21"/>
        </w:rPr>
        <w:t>M,2NVME</w:t>
      </w:r>
      <w:r w:rsidR="00BD0289" w:rsidRPr="002C591F">
        <w:rPr>
          <w:rFonts w:eastAsia="微软雅黑"/>
          <w:szCs w:val="21"/>
        </w:rPr>
        <w:t>接口；</w:t>
      </w:r>
      <w:r w:rsidRPr="002C591F">
        <w:rPr>
          <w:rFonts w:eastAsia="微软雅黑"/>
          <w:szCs w:val="21"/>
        </w:rPr>
        <w:t>并集成本次模型设计学习系统所需要的相应软件；</w:t>
      </w:r>
      <w:r w:rsidR="00BD0289" w:rsidRPr="002C591F">
        <w:rPr>
          <w:rFonts w:eastAsia="微软雅黑"/>
          <w:szCs w:val="21"/>
        </w:rPr>
        <w:t>不少于</w:t>
      </w:r>
      <w:r w:rsidR="00BD0289" w:rsidRPr="002C591F">
        <w:rPr>
          <w:rFonts w:eastAsia="微软雅黑"/>
          <w:szCs w:val="21"/>
        </w:rPr>
        <w:t>1</w:t>
      </w:r>
      <w:r w:rsidR="00BD0289" w:rsidRPr="002C591F">
        <w:rPr>
          <w:rFonts w:eastAsia="微软雅黑"/>
          <w:szCs w:val="21"/>
        </w:rPr>
        <w:t>块容量</w:t>
      </w:r>
      <w:r w:rsidR="00BD0289" w:rsidRPr="002C591F">
        <w:rPr>
          <w:rFonts w:eastAsia="微软雅黑"/>
          <w:color w:val="000000"/>
          <w:szCs w:val="28"/>
        </w:rPr>
        <w:t>≥</w:t>
      </w:r>
      <w:r w:rsidR="00BD0289" w:rsidRPr="002C591F">
        <w:rPr>
          <w:rFonts w:eastAsia="微软雅黑"/>
          <w:szCs w:val="21"/>
        </w:rPr>
        <w:t>2TB SSD</w:t>
      </w:r>
      <w:r w:rsidR="00BD0289" w:rsidRPr="002C591F">
        <w:rPr>
          <w:rFonts w:eastAsia="微软雅黑"/>
          <w:szCs w:val="21"/>
        </w:rPr>
        <w:t>硬盘，接口提供</w:t>
      </w:r>
      <w:r w:rsidR="00BD0289" w:rsidRPr="002C591F">
        <w:rPr>
          <w:rFonts w:eastAsia="微软雅黑"/>
          <w:szCs w:val="21"/>
        </w:rPr>
        <w:t>M,2NVME</w:t>
      </w:r>
      <w:r w:rsidR="00BD0289" w:rsidRPr="002C591F">
        <w:rPr>
          <w:rFonts w:eastAsia="微软雅黑"/>
          <w:szCs w:val="21"/>
        </w:rPr>
        <w:t>接口；不少于</w:t>
      </w:r>
      <w:r w:rsidR="00BD0289" w:rsidRPr="002C591F">
        <w:rPr>
          <w:rFonts w:eastAsia="微软雅黑"/>
          <w:szCs w:val="21"/>
        </w:rPr>
        <w:t>1</w:t>
      </w:r>
      <w:r w:rsidR="00BD0289" w:rsidRPr="002C591F">
        <w:rPr>
          <w:rFonts w:eastAsia="微软雅黑"/>
          <w:szCs w:val="21"/>
        </w:rPr>
        <w:t>块容量</w:t>
      </w:r>
      <w:r w:rsidR="00BD0289" w:rsidRPr="002C591F">
        <w:rPr>
          <w:rFonts w:eastAsia="微软雅黑"/>
          <w:color w:val="000000"/>
          <w:szCs w:val="28"/>
        </w:rPr>
        <w:t>≥1.92</w:t>
      </w:r>
      <w:r w:rsidR="00BD0289" w:rsidRPr="002C591F">
        <w:rPr>
          <w:rFonts w:eastAsia="微软雅黑"/>
          <w:szCs w:val="21"/>
        </w:rPr>
        <w:t>TB SSD</w:t>
      </w:r>
      <w:r w:rsidR="00BD0289" w:rsidRPr="002C591F">
        <w:rPr>
          <w:rFonts w:eastAsia="微软雅黑"/>
          <w:szCs w:val="21"/>
        </w:rPr>
        <w:t>硬盘</w:t>
      </w:r>
    </w:p>
    <w:p w:rsidR="00CB46A2" w:rsidRPr="002C591F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2C591F">
        <w:rPr>
          <w:rFonts w:eastAsia="微软雅黑"/>
          <w:color w:val="000000"/>
          <w:szCs w:val="28"/>
        </w:rPr>
        <w:t>5</w:t>
      </w:r>
      <w:r w:rsidR="002C591F">
        <w:rPr>
          <w:rFonts w:eastAsia="微软雅黑" w:hint="eastAsia"/>
          <w:color w:val="000000"/>
          <w:szCs w:val="28"/>
        </w:rPr>
        <w:t>.</w:t>
      </w:r>
      <w:r w:rsidRPr="002C591F">
        <w:rPr>
          <w:rFonts w:eastAsia="微软雅黑"/>
          <w:color w:val="000000"/>
          <w:szCs w:val="28"/>
        </w:rPr>
        <w:t>数据存储：至少配置</w:t>
      </w:r>
      <w:r w:rsidRPr="002C591F">
        <w:rPr>
          <w:rFonts w:eastAsia="微软雅黑"/>
          <w:color w:val="000000"/>
          <w:szCs w:val="28"/>
        </w:rPr>
        <w:t>3</w:t>
      </w:r>
      <w:r w:rsidRPr="002C591F">
        <w:rPr>
          <w:rFonts w:eastAsia="微软雅黑"/>
          <w:color w:val="000000"/>
          <w:szCs w:val="28"/>
        </w:rPr>
        <w:t>块企业级</w:t>
      </w:r>
      <w:r w:rsidRPr="002C591F">
        <w:rPr>
          <w:rFonts w:eastAsia="微软雅黑"/>
          <w:color w:val="000000"/>
          <w:szCs w:val="28"/>
        </w:rPr>
        <w:t>SATA</w:t>
      </w:r>
      <w:r w:rsidRPr="002C591F">
        <w:rPr>
          <w:rFonts w:eastAsia="微软雅黑"/>
          <w:color w:val="000000"/>
          <w:szCs w:val="28"/>
        </w:rPr>
        <w:t>硬盘；单块空间不小于</w:t>
      </w:r>
      <w:r w:rsidR="00BD0289" w:rsidRPr="002C591F">
        <w:rPr>
          <w:rFonts w:eastAsia="微软雅黑"/>
          <w:color w:val="000000"/>
          <w:szCs w:val="28"/>
        </w:rPr>
        <w:t>10</w:t>
      </w:r>
      <w:r w:rsidRPr="002C591F">
        <w:rPr>
          <w:rFonts w:eastAsia="微软雅黑"/>
          <w:color w:val="000000"/>
          <w:szCs w:val="28"/>
        </w:rPr>
        <w:t>TB</w:t>
      </w:r>
      <w:r w:rsidR="00671AD6" w:rsidRPr="002C591F">
        <w:rPr>
          <w:rFonts w:eastAsia="微软雅黑"/>
          <w:color w:val="000000"/>
          <w:szCs w:val="28"/>
        </w:rPr>
        <w:t xml:space="preserve"> 7.2K</w:t>
      </w:r>
      <w:r w:rsidRPr="002C591F">
        <w:rPr>
          <w:rFonts w:eastAsia="微软雅黑"/>
          <w:color w:val="000000"/>
          <w:szCs w:val="28"/>
        </w:rPr>
        <w:t>；</w:t>
      </w:r>
    </w:p>
    <w:p w:rsidR="00CB46A2" w:rsidRPr="002C591F" w:rsidRDefault="00CB46A2" w:rsidP="00CB46A2">
      <w:pPr>
        <w:tabs>
          <w:tab w:val="left" w:pos="1013"/>
        </w:tabs>
        <w:spacing w:line="440" w:lineRule="exact"/>
        <w:rPr>
          <w:rFonts w:eastAsia="微软雅黑"/>
          <w:szCs w:val="28"/>
        </w:rPr>
      </w:pPr>
      <w:r w:rsidRPr="002C591F">
        <w:rPr>
          <w:rFonts w:eastAsia="微软雅黑"/>
          <w:color w:val="000000"/>
          <w:szCs w:val="28"/>
        </w:rPr>
        <w:t>6</w:t>
      </w:r>
      <w:r w:rsidR="002C591F">
        <w:rPr>
          <w:rFonts w:eastAsia="微软雅黑" w:hint="eastAsia"/>
          <w:color w:val="000000"/>
          <w:szCs w:val="28"/>
        </w:rPr>
        <w:t>.</w:t>
      </w:r>
      <w:r w:rsidRPr="002C591F">
        <w:rPr>
          <w:rFonts w:eastAsia="微软雅黑"/>
          <w:color w:val="000000"/>
          <w:szCs w:val="28"/>
        </w:rPr>
        <w:t>网络：板载双口万兆电口以太网；</w:t>
      </w:r>
      <w:r w:rsidRPr="002C591F">
        <w:rPr>
          <w:rFonts w:eastAsia="微软雅黑"/>
          <w:szCs w:val="28"/>
        </w:rPr>
        <w:t>可远程管理；</w:t>
      </w:r>
      <w:r w:rsidRPr="002C591F">
        <w:rPr>
          <w:rFonts w:eastAsia="微软雅黑"/>
          <w:color w:val="000000"/>
          <w:szCs w:val="28"/>
        </w:rPr>
        <w:t>≥1</w:t>
      </w:r>
      <w:r w:rsidRPr="002C591F">
        <w:rPr>
          <w:rFonts w:eastAsia="微软雅黑"/>
          <w:color w:val="000000"/>
          <w:szCs w:val="28"/>
        </w:rPr>
        <w:t>张</w:t>
      </w:r>
      <w:r w:rsidR="00BD0289" w:rsidRPr="002C591F">
        <w:rPr>
          <w:rFonts w:eastAsia="微软雅黑"/>
          <w:color w:val="000000"/>
          <w:szCs w:val="28"/>
        </w:rPr>
        <w:t>双口万兆光纤</w:t>
      </w:r>
      <w:r w:rsidRPr="002C591F">
        <w:rPr>
          <w:rFonts w:eastAsia="微软雅黑"/>
          <w:szCs w:val="28"/>
        </w:rPr>
        <w:t>网卡</w:t>
      </w:r>
      <w:r w:rsidR="00BD0289" w:rsidRPr="002C591F">
        <w:rPr>
          <w:rFonts w:eastAsia="微软雅黑"/>
          <w:szCs w:val="28"/>
        </w:rPr>
        <w:t>+</w:t>
      </w:r>
      <w:r w:rsidR="00BD0289" w:rsidRPr="002C591F">
        <w:rPr>
          <w:rFonts w:eastAsia="微软雅黑"/>
          <w:szCs w:val="28"/>
        </w:rPr>
        <w:t>原厂模块</w:t>
      </w:r>
      <w:r w:rsidRPr="002C591F">
        <w:rPr>
          <w:rFonts w:eastAsia="微软雅黑"/>
          <w:szCs w:val="28"/>
        </w:rPr>
        <w:t>；</w:t>
      </w:r>
    </w:p>
    <w:p w:rsidR="00CB46A2" w:rsidRPr="002C591F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2C591F">
        <w:rPr>
          <w:rFonts w:eastAsia="微软雅黑"/>
          <w:color w:val="000000"/>
          <w:szCs w:val="28"/>
        </w:rPr>
        <w:t>7</w:t>
      </w:r>
      <w:r w:rsidR="002C591F">
        <w:rPr>
          <w:rFonts w:eastAsia="微软雅黑" w:hint="eastAsia"/>
          <w:color w:val="000000"/>
          <w:szCs w:val="28"/>
        </w:rPr>
        <w:t>.</w:t>
      </w:r>
      <w:r w:rsidRPr="002C591F">
        <w:rPr>
          <w:rFonts w:eastAsia="微软雅黑"/>
          <w:color w:val="000000"/>
          <w:szCs w:val="28"/>
        </w:rPr>
        <w:t>阵列卡：</w:t>
      </w:r>
      <w:r w:rsidRPr="002C591F">
        <w:rPr>
          <w:rFonts w:eastAsia="微软雅黑"/>
          <w:color w:val="000000"/>
          <w:szCs w:val="28"/>
        </w:rPr>
        <w:t>≥1</w:t>
      </w:r>
      <w:r w:rsidRPr="002C591F">
        <w:rPr>
          <w:rFonts w:eastAsia="微软雅黑"/>
          <w:color w:val="000000"/>
          <w:szCs w:val="28"/>
        </w:rPr>
        <w:t>块</w:t>
      </w:r>
      <w:r w:rsidRPr="002C591F">
        <w:rPr>
          <w:rFonts w:eastAsia="微软雅黑"/>
          <w:color w:val="000000"/>
          <w:szCs w:val="28"/>
        </w:rPr>
        <w:t>8</w:t>
      </w:r>
      <w:r w:rsidRPr="002C591F">
        <w:rPr>
          <w:rFonts w:eastAsia="微软雅黑"/>
          <w:color w:val="000000"/>
          <w:szCs w:val="28"/>
        </w:rPr>
        <w:t>口</w:t>
      </w:r>
      <w:r w:rsidRPr="002C591F">
        <w:rPr>
          <w:rFonts w:eastAsia="微软雅黑"/>
          <w:color w:val="000000"/>
          <w:szCs w:val="28"/>
        </w:rPr>
        <w:t>/1GB/12Gb</w:t>
      </w:r>
      <w:r w:rsidRPr="002C591F">
        <w:rPr>
          <w:rFonts w:eastAsia="微软雅黑"/>
          <w:color w:val="000000"/>
          <w:szCs w:val="28"/>
        </w:rPr>
        <w:t>阵列卡；</w:t>
      </w:r>
    </w:p>
    <w:p w:rsidR="00CB46A2" w:rsidRPr="002C591F" w:rsidRDefault="00CB46A2" w:rsidP="00CB46A2">
      <w:pPr>
        <w:tabs>
          <w:tab w:val="left" w:pos="1013"/>
        </w:tabs>
        <w:spacing w:line="440" w:lineRule="exact"/>
        <w:rPr>
          <w:rFonts w:eastAsia="微软雅黑"/>
          <w:szCs w:val="21"/>
        </w:rPr>
      </w:pPr>
      <w:r w:rsidRPr="002C591F">
        <w:rPr>
          <w:rFonts w:eastAsia="微软雅黑"/>
          <w:color w:val="000000"/>
          <w:szCs w:val="28"/>
        </w:rPr>
        <w:t>8</w:t>
      </w:r>
      <w:r w:rsidR="002C591F">
        <w:rPr>
          <w:rFonts w:eastAsia="微软雅黑" w:hint="eastAsia"/>
          <w:color w:val="000000"/>
          <w:szCs w:val="28"/>
        </w:rPr>
        <w:t>.</w:t>
      </w:r>
      <w:r w:rsidRPr="002C591F">
        <w:rPr>
          <w:rFonts w:eastAsia="微软雅黑"/>
          <w:szCs w:val="21"/>
        </w:rPr>
        <w:t>供电模块：为了确保平台的稳定可靠运行，需要提供</w:t>
      </w:r>
      <w:r w:rsidRPr="002C591F">
        <w:rPr>
          <w:rFonts w:ascii="宋体" w:hAnsi="宋体" w:cs="宋体" w:hint="eastAsia"/>
        </w:rPr>
        <w:t>≧</w:t>
      </w:r>
      <w:r w:rsidRPr="002C591F">
        <w:rPr>
          <w:rFonts w:eastAsia="微软雅黑"/>
        </w:rPr>
        <w:t>2000</w:t>
      </w:r>
      <w:r w:rsidRPr="002C591F">
        <w:rPr>
          <w:rFonts w:eastAsia="微软雅黑"/>
          <w:szCs w:val="21"/>
        </w:rPr>
        <w:t>w</w:t>
      </w:r>
      <w:r w:rsidRPr="002C591F">
        <w:rPr>
          <w:rFonts w:eastAsia="微软雅黑"/>
          <w:szCs w:val="21"/>
        </w:rPr>
        <w:t>的</w:t>
      </w:r>
      <w:r w:rsidRPr="002C591F">
        <w:rPr>
          <w:rFonts w:eastAsia="微软雅黑"/>
          <w:szCs w:val="21"/>
        </w:rPr>
        <w:t>2+2</w:t>
      </w:r>
      <w:r w:rsidRPr="002C591F">
        <w:rPr>
          <w:rFonts w:eastAsia="微软雅黑"/>
          <w:szCs w:val="21"/>
        </w:rPr>
        <w:t>冗余供电模块；</w:t>
      </w:r>
    </w:p>
    <w:p w:rsidR="00CB46A2" w:rsidRPr="002C591F" w:rsidRDefault="00CB46A2" w:rsidP="00CB46A2">
      <w:pPr>
        <w:tabs>
          <w:tab w:val="left" w:pos="1013"/>
        </w:tabs>
        <w:spacing w:line="440" w:lineRule="exact"/>
        <w:rPr>
          <w:rFonts w:eastAsia="微软雅黑"/>
          <w:szCs w:val="28"/>
        </w:rPr>
      </w:pPr>
      <w:r w:rsidRPr="002C591F">
        <w:rPr>
          <w:rFonts w:eastAsia="微软雅黑"/>
          <w:szCs w:val="21"/>
        </w:rPr>
        <w:t>9</w:t>
      </w:r>
      <w:r w:rsidR="002C591F">
        <w:rPr>
          <w:rFonts w:eastAsia="微软雅黑" w:hint="eastAsia"/>
          <w:szCs w:val="21"/>
        </w:rPr>
        <w:t>.</w:t>
      </w:r>
      <w:r w:rsidRPr="002C591F">
        <w:rPr>
          <w:rFonts w:eastAsia="微软雅黑"/>
          <w:szCs w:val="21"/>
        </w:rPr>
        <w:t>规格：</w:t>
      </w:r>
      <w:r w:rsidRPr="002C591F">
        <w:rPr>
          <w:rFonts w:eastAsia="微软雅黑"/>
          <w:szCs w:val="21"/>
        </w:rPr>
        <w:t>4U</w:t>
      </w:r>
      <w:r w:rsidRPr="002C591F">
        <w:rPr>
          <w:rFonts w:eastAsia="微软雅黑"/>
          <w:szCs w:val="21"/>
        </w:rPr>
        <w:t>机架式</w:t>
      </w:r>
    </w:p>
    <w:p w:rsidR="00CB46A2" w:rsidRPr="002C591F" w:rsidRDefault="00CB46A2" w:rsidP="00CB46A2">
      <w:pPr>
        <w:rPr>
          <w:rFonts w:eastAsia="微软雅黑" w:hint="eastAsia"/>
          <w:b/>
          <w:sz w:val="24"/>
        </w:rPr>
      </w:pPr>
    </w:p>
    <w:p w:rsidR="00CB46A2" w:rsidRPr="002C591F" w:rsidRDefault="00CB46A2" w:rsidP="00CB46A2">
      <w:pPr>
        <w:rPr>
          <w:rFonts w:eastAsia="微软雅黑"/>
          <w:b/>
          <w:sz w:val="24"/>
        </w:rPr>
      </w:pPr>
      <w:r w:rsidRPr="002C591F">
        <w:rPr>
          <w:rFonts w:eastAsia="微软雅黑"/>
          <w:b/>
          <w:sz w:val="24"/>
        </w:rPr>
        <w:t>监控软件</w:t>
      </w:r>
      <w:r w:rsidRPr="002C591F">
        <w:rPr>
          <w:rFonts w:eastAsia="微软雅黑"/>
          <w:b/>
          <w:sz w:val="24"/>
        </w:rPr>
        <w:t>(1</w:t>
      </w:r>
      <w:r w:rsidRPr="002C591F">
        <w:rPr>
          <w:rFonts w:eastAsia="微软雅黑"/>
          <w:b/>
          <w:sz w:val="24"/>
        </w:rPr>
        <w:t>套</w:t>
      </w:r>
      <w:r w:rsidRPr="002C591F">
        <w:rPr>
          <w:rFonts w:eastAsia="微软雅黑"/>
          <w:b/>
          <w:sz w:val="24"/>
        </w:rPr>
        <w:t>)</w:t>
      </w:r>
    </w:p>
    <w:p w:rsidR="00CB46A2" w:rsidRPr="002C591F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2C591F">
        <w:rPr>
          <w:rFonts w:eastAsia="微软雅黑"/>
          <w:color w:val="000000"/>
          <w:szCs w:val="28"/>
        </w:rPr>
        <w:t xml:space="preserve">1. </w:t>
      </w:r>
      <w:r w:rsidRPr="002C591F">
        <w:rPr>
          <w:rFonts w:eastAsia="微软雅黑"/>
          <w:color w:val="000000"/>
          <w:szCs w:val="28"/>
        </w:rPr>
        <w:t>监控软件必须是国产可控，且必须提供与服务器硬件品牌一致的计算机软件著作权登记证书</w:t>
      </w:r>
    </w:p>
    <w:p w:rsidR="00CB46A2" w:rsidRPr="002C591F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2C591F">
        <w:rPr>
          <w:rFonts w:eastAsia="微软雅黑"/>
          <w:color w:val="000000"/>
          <w:szCs w:val="28"/>
        </w:rPr>
        <w:t xml:space="preserve">2. </w:t>
      </w:r>
      <w:r w:rsidRPr="002C591F">
        <w:rPr>
          <w:rFonts w:eastAsia="微软雅黑"/>
          <w:color w:val="000000"/>
          <w:szCs w:val="28"/>
        </w:rPr>
        <w:t>采用</w:t>
      </w:r>
      <w:r w:rsidRPr="002C591F">
        <w:rPr>
          <w:rFonts w:eastAsia="微软雅黑"/>
          <w:color w:val="000000"/>
          <w:szCs w:val="28"/>
        </w:rPr>
        <w:t>B/S</w:t>
      </w:r>
      <w:r w:rsidRPr="002C591F">
        <w:rPr>
          <w:rFonts w:eastAsia="微软雅黑"/>
          <w:color w:val="000000"/>
          <w:szCs w:val="28"/>
        </w:rPr>
        <w:t>架构设计，提供完全中文化的显示界面</w:t>
      </w:r>
    </w:p>
    <w:p w:rsidR="00CB46A2" w:rsidRPr="002C591F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2C591F">
        <w:rPr>
          <w:rFonts w:eastAsia="微软雅黑"/>
          <w:color w:val="000000"/>
          <w:szCs w:val="28"/>
        </w:rPr>
        <w:t xml:space="preserve">3. </w:t>
      </w:r>
      <w:r w:rsidRPr="002C591F">
        <w:rPr>
          <w:rFonts w:eastAsia="微软雅黑"/>
          <w:color w:val="000000"/>
          <w:szCs w:val="28"/>
        </w:rPr>
        <w:t>一键式安装设计</w:t>
      </w:r>
    </w:p>
    <w:p w:rsidR="00CB46A2" w:rsidRPr="002C591F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2C591F">
        <w:rPr>
          <w:rFonts w:eastAsia="微软雅黑"/>
          <w:color w:val="000000"/>
          <w:szCs w:val="28"/>
        </w:rPr>
        <w:t xml:space="preserve">4. </w:t>
      </w:r>
      <w:r w:rsidRPr="002C591F">
        <w:rPr>
          <w:rFonts w:eastAsia="微软雅黑"/>
          <w:color w:val="000000"/>
          <w:szCs w:val="28"/>
        </w:rPr>
        <w:t>以图表的方式完整监控以下指标：</w:t>
      </w:r>
    </w:p>
    <w:p w:rsidR="00CB46A2" w:rsidRPr="002C591F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2C591F">
        <w:rPr>
          <w:rFonts w:eastAsia="微软雅黑"/>
          <w:color w:val="000000"/>
          <w:szCs w:val="28"/>
        </w:rPr>
        <w:t xml:space="preserve">a. </w:t>
      </w:r>
      <w:r w:rsidRPr="002C591F">
        <w:rPr>
          <w:rFonts w:eastAsia="微软雅黑"/>
          <w:color w:val="000000"/>
          <w:szCs w:val="28"/>
        </w:rPr>
        <w:t>系统</w:t>
      </w:r>
      <w:r w:rsidRPr="002C591F">
        <w:rPr>
          <w:rFonts w:eastAsia="微软雅黑"/>
          <w:color w:val="000000"/>
          <w:szCs w:val="28"/>
        </w:rPr>
        <w:t>CPU</w:t>
      </w:r>
      <w:r w:rsidRPr="002C591F">
        <w:rPr>
          <w:rFonts w:eastAsia="微软雅黑"/>
          <w:color w:val="000000"/>
          <w:szCs w:val="28"/>
        </w:rPr>
        <w:t>用量（含比例）</w:t>
      </w:r>
    </w:p>
    <w:p w:rsidR="00CB46A2" w:rsidRPr="002C591F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2C591F">
        <w:rPr>
          <w:rFonts w:eastAsia="微软雅黑"/>
          <w:color w:val="000000"/>
          <w:szCs w:val="28"/>
        </w:rPr>
        <w:t xml:space="preserve">b. </w:t>
      </w:r>
      <w:r w:rsidRPr="002C591F">
        <w:rPr>
          <w:rFonts w:eastAsia="微软雅黑"/>
          <w:color w:val="000000"/>
          <w:szCs w:val="28"/>
        </w:rPr>
        <w:t>系统內存用量（含比例）、剩余量</w:t>
      </w:r>
    </w:p>
    <w:p w:rsidR="00CB46A2" w:rsidRPr="002C591F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2C591F">
        <w:rPr>
          <w:rFonts w:eastAsia="微软雅黑"/>
          <w:color w:val="000000"/>
          <w:szCs w:val="28"/>
        </w:rPr>
        <w:t xml:space="preserve">c. </w:t>
      </w:r>
      <w:r w:rsidRPr="002C591F">
        <w:rPr>
          <w:rFonts w:eastAsia="微软雅黑"/>
          <w:color w:val="000000"/>
          <w:szCs w:val="28"/>
        </w:rPr>
        <w:t>系统硬盘用量（含比例）、剩余量</w:t>
      </w:r>
    </w:p>
    <w:p w:rsidR="00CB46A2" w:rsidRPr="002C591F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2C591F">
        <w:rPr>
          <w:rFonts w:eastAsia="微软雅黑"/>
          <w:color w:val="000000"/>
          <w:szCs w:val="28"/>
        </w:rPr>
        <w:t xml:space="preserve">d. </w:t>
      </w:r>
      <w:r w:rsidRPr="002C591F">
        <w:rPr>
          <w:rFonts w:eastAsia="微软雅黑"/>
          <w:color w:val="000000"/>
          <w:szCs w:val="28"/>
        </w:rPr>
        <w:t>系统网卡状态，如即時的上传</w:t>
      </w:r>
      <w:r w:rsidRPr="002C591F">
        <w:rPr>
          <w:rFonts w:eastAsia="微软雅黑"/>
          <w:color w:val="000000"/>
          <w:szCs w:val="28"/>
        </w:rPr>
        <w:t>/</w:t>
      </w:r>
      <w:r w:rsidRPr="002C591F">
        <w:rPr>
          <w:rFonts w:eastAsia="微软雅黑"/>
          <w:color w:val="000000"/>
          <w:szCs w:val="28"/>
        </w:rPr>
        <w:t>下载速度</w:t>
      </w:r>
    </w:p>
    <w:p w:rsidR="00CB46A2" w:rsidRPr="002C591F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2C591F">
        <w:rPr>
          <w:rFonts w:eastAsia="微软雅黑"/>
          <w:color w:val="000000"/>
          <w:szCs w:val="28"/>
        </w:rPr>
        <w:t xml:space="preserve">e. </w:t>
      </w:r>
      <w:r w:rsidRPr="002C591F">
        <w:rPr>
          <w:rFonts w:eastAsia="微软雅黑"/>
          <w:color w:val="000000"/>
          <w:szCs w:val="28"/>
        </w:rPr>
        <w:t>系统运算卡用量、剩余量</w:t>
      </w:r>
    </w:p>
    <w:p w:rsidR="00CB46A2" w:rsidRPr="002C591F" w:rsidRDefault="00CB46A2" w:rsidP="00CB46A2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2C591F">
        <w:rPr>
          <w:rFonts w:eastAsia="微软雅黑"/>
          <w:color w:val="000000"/>
          <w:szCs w:val="28"/>
        </w:rPr>
        <w:t xml:space="preserve">f. </w:t>
      </w:r>
      <w:r w:rsidRPr="002C591F">
        <w:rPr>
          <w:rFonts w:eastAsia="微软雅黑"/>
          <w:color w:val="000000"/>
          <w:szCs w:val="28"/>
        </w:rPr>
        <w:t>系统下各张运算卡卡状态：型号、插槽位置、显存使用量、电压使用量、温度、风扇转速、负载状况</w:t>
      </w:r>
    </w:p>
    <w:p w:rsidR="00CB46A2" w:rsidRPr="002C591F" w:rsidRDefault="00CB46A2" w:rsidP="00CB46A2">
      <w:pPr>
        <w:rPr>
          <w:rFonts w:eastAsia="微软雅黑"/>
        </w:rPr>
      </w:pPr>
      <w:r w:rsidRPr="002C591F">
        <w:rPr>
          <w:rFonts w:eastAsia="微软雅黑"/>
          <w:color w:val="000000"/>
          <w:szCs w:val="28"/>
        </w:rPr>
        <w:t xml:space="preserve">5. </w:t>
      </w:r>
      <w:r w:rsidRPr="002C591F">
        <w:rPr>
          <w:rFonts w:eastAsia="微软雅黑"/>
          <w:color w:val="000000"/>
          <w:szCs w:val="28"/>
        </w:rPr>
        <w:t>图标显示界面刷新率为秒级</w:t>
      </w:r>
    </w:p>
    <w:p w:rsidR="00CB46A2" w:rsidRPr="002C591F" w:rsidRDefault="00CB46A2" w:rsidP="00CB46A2">
      <w:pPr>
        <w:rPr>
          <w:rFonts w:eastAsia="微软雅黑"/>
        </w:rPr>
      </w:pPr>
    </w:p>
    <w:p w:rsidR="00CB46A2" w:rsidRPr="002C591F" w:rsidRDefault="00CB46A2" w:rsidP="00CB46A2">
      <w:pPr>
        <w:rPr>
          <w:rFonts w:eastAsia="微软雅黑"/>
          <w:b/>
          <w:sz w:val="24"/>
        </w:rPr>
      </w:pPr>
      <w:r w:rsidRPr="002C591F">
        <w:rPr>
          <w:rFonts w:eastAsia="微软雅黑"/>
          <w:b/>
          <w:sz w:val="24"/>
        </w:rPr>
        <w:t>相关深度学习软件（</w:t>
      </w:r>
      <w:r w:rsidRPr="002C591F">
        <w:rPr>
          <w:rFonts w:eastAsia="微软雅黑"/>
          <w:b/>
          <w:sz w:val="24"/>
        </w:rPr>
        <w:t>1</w:t>
      </w:r>
      <w:r w:rsidRPr="002C591F">
        <w:rPr>
          <w:rFonts w:eastAsia="微软雅黑"/>
          <w:b/>
          <w:sz w:val="24"/>
        </w:rPr>
        <w:t>套）：</w:t>
      </w:r>
    </w:p>
    <w:p w:rsidR="00CB46A2" w:rsidRPr="002C591F" w:rsidRDefault="00CB46A2" w:rsidP="00CB46A2">
      <w:pPr>
        <w:spacing w:line="276" w:lineRule="auto"/>
        <w:rPr>
          <w:rFonts w:eastAsia="微软雅黑"/>
          <w:bCs/>
          <w:szCs w:val="21"/>
        </w:rPr>
      </w:pPr>
      <w:r w:rsidRPr="002C591F">
        <w:rPr>
          <w:rFonts w:eastAsia="微软雅黑"/>
          <w:bCs/>
          <w:szCs w:val="21"/>
        </w:rPr>
        <w:t xml:space="preserve">1. GPU CUDA </w:t>
      </w:r>
      <w:r w:rsidRPr="002C591F">
        <w:rPr>
          <w:rFonts w:eastAsia="微软雅黑"/>
          <w:bCs/>
          <w:szCs w:val="21"/>
        </w:rPr>
        <w:t>编译环境</w:t>
      </w:r>
      <w:r w:rsidRPr="002C591F">
        <w:rPr>
          <w:rFonts w:eastAsia="微软雅黑"/>
          <w:bCs/>
          <w:szCs w:val="21"/>
        </w:rPr>
        <w:t xml:space="preserve"> </w:t>
      </w:r>
      <w:r w:rsidRPr="002C591F">
        <w:rPr>
          <w:rFonts w:eastAsia="微软雅黑"/>
          <w:bCs/>
          <w:szCs w:val="21"/>
        </w:rPr>
        <w:t>：</w:t>
      </w:r>
      <w:r w:rsidRPr="002C591F">
        <w:rPr>
          <w:rFonts w:eastAsia="微软雅黑"/>
          <w:bCs/>
          <w:szCs w:val="21"/>
        </w:rPr>
        <w:t xml:space="preserve">CUDA Toolkit 9.2 </w:t>
      </w:r>
      <w:r w:rsidRPr="002C591F">
        <w:rPr>
          <w:rFonts w:eastAsia="微软雅黑"/>
          <w:bCs/>
          <w:szCs w:val="21"/>
        </w:rPr>
        <w:t>，</w:t>
      </w:r>
      <w:r w:rsidRPr="002C591F">
        <w:rPr>
          <w:rFonts w:eastAsia="微软雅黑"/>
          <w:bCs/>
          <w:szCs w:val="21"/>
        </w:rPr>
        <w:t>GPU Driver</w:t>
      </w:r>
    </w:p>
    <w:p w:rsidR="00CB46A2" w:rsidRPr="002C591F" w:rsidRDefault="00CB46A2" w:rsidP="00CB46A2">
      <w:pPr>
        <w:spacing w:line="276" w:lineRule="auto"/>
        <w:rPr>
          <w:rFonts w:eastAsia="微软雅黑"/>
          <w:bCs/>
          <w:szCs w:val="21"/>
        </w:rPr>
      </w:pPr>
      <w:r w:rsidRPr="002C591F">
        <w:rPr>
          <w:rFonts w:eastAsia="微软雅黑"/>
          <w:bCs/>
          <w:szCs w:val="21"/>
        </w:rPr>
        <w:t xml:space="preserve">2. </w:t>
      </w:r>
      <w:r w:rsidRPr="002C591F">
        <w:rPr>
          <w:rFonts w:eastAsia="微软雅黑"/>
          <w:bCs/>
          <w:szCs w:val="21"/>
        </w:rPr>
        <w:t>深度学习框架：</w:t>
      </w:r>
      <w:proofErr w:type="spellStart"/>
      <w:r w:rsidRPr="002C591F">
        <w:rPr>
          <w:rFonts w:eastAsia="微软雅黑"/>
          <w:bCs/>
          <w:szCs w:val="21"/>
        </w:rPr>
        <w:t>Tensorflow</w:t>
      </w:r>
      <w:proofErr w:type="spellEnd"/>
      <w:r w:rsidRPr="002C591F">
        <w:rPr>
          <w:rFonts w:eastAsia="微软雅黑"/>
          <w:bCs/>
          <w:szCs w:val="21"/>
        </w:rPr>
        <w:t>，</w:t>
      </w:r>
      <w:proofErr w:type="spellStart"/>
      <w:r w:rsidRPr="002C591F">
        <w:rPr>
          <w:rFonts w:eastAsia="微软雅黑"/>
          <w:bCs/>
          <w:szCs w:val="21"/>
        </w:rPr>
        <w:t>mxnet</w:t>
      </w:r>
      <w:proofErr w:type="spellEnd"/>
      <w:r w:rsidRPr="002C591F">
        <w:rPr>
          <w:rFonts w:eastAsia="微软雅黑"/>
          <w:bCs/>
          <w:szCs w:val="21"/>
        </w:rPr>
        <w:t>，</w:t>
      </w:r>
      <w:proofErr w:type="spellStart"/>
      <w:r w:rsidRPr="002C591F">
        <w:rPr>
          <w:rFonts w:eastAsia="微软雅黑"/>
          <w:bCs/>
          <w:szCs w:val="21"/>
        </w:rPr>
        <w:t>pytorch</w:t>
      </w:r>
      <w:proofErr w:type="spellEnd"/>
      <w:r w:rsidRPr="002C591F">
        <w:rPr>
          <w:rFonts w:eastAsia="微软雅黑"/>
          <w:bCs/>
          <w:szCs w:val="21"/>
        </w:rPr>
        <w:t xml:space="preserve">, </w:t>
      </w:r>
      <w:proofErr w:type="spellStart"/>
      <w:r w:rsidRPr="002C591F">
        <w:rPr>
          <w:rFonts w:eastAsia="微软雅黑"/>
          <w:bCs/>
          <w:szCs w:val="21"/>
        </w:rPr>
        <w:t>caffe</w:t>
      </w:r>
      <w:proofErr w:type="spellEnd"/>
      <w:r w:rsidRPr="002C591F">
        <w:rPr>
          <w:rFonts w:eastAsia="微软雅黑"/>
          <w:bCs/>
          <w:szCs w:val="21"/>
        </w:rPr>
        <w:t xml:space="preserve"> </w:t>
      </w:r>
      <w:r w:rsidRPr="002C591F">
        <w:rPr>
          <w:rFonts w:eastAsia="微软雅黑"/>
          <w:bCs/>
          <w:szCs w:val="21"/>
        </w:rPr>
        <w:t>等等</w:t>
      </w:r>
    </w:p>
    <w:p w:rsidR="00CB46A2" w:rsidRPr="002C591F" w:rsidRDefault="00CB46A2" w:rsidP="00CB46A2">
      <w:pPr>
        <w:spacing w:line="276" w:lineRule="auto"/>
        <w:rPr>
          <w:rFonts w:eastAsia="微软雅黑"/>
          <w:bCs/>
          <w:szCs w:val="21"/>
        </w:rPr>
      </w:pPr>
      <w:r w:rsidRPr="002C591F">
        <w:rPr>
          <w:rFonts w:eastAsia="微软雅黑"/>
          <w:bCs/>
          <w:szCs w:val="21"/>
        </w:rPr>
        <w:t xml:space="preserve">3. NVIDIA DIGITS™ GPU </w:t>
      </w:r>
      <w:r w:rsidRPr="002C591F">
        <w:rPr>
          <w:rFonts w:eastAsia="微软雅黑"/>
          <w:bCs/>
          <w:szCs w:val="21"/>
        </w:rPr>
        <w:t>训练系统，</w:t>
      </w:r>
    </w:p>
    <w:p w:rsidR="00CB46A2" w:rsidRPr="002C591F" w:rsidRDefault="00CB46A2" w:rsidP="00CB46A2">
      <w:pPr>
        <w:spacing w:line="276" w:lineRule="auto"/>
        <w:rPr>
          <w:rFonts w:eastAsia="微软雅黑"/>
          <w:bCs/>
          <w:szCs w:val="21"/>
        </w:rPr>
      </w:pPr>
      <w:r w:rsidRPr="002C591F">
        <w:rPr>
          <w:rFonts w:eastAsia="微软雅黑"/>
          <w:bCs/>
          <w:szCs w:val="21"/>
        </w:rPr>
        <w:t xml:space="preserve">4. Deep Learning SDK </w:t>
      </w:r>
      <w:r w:rsidRPr="002C591F">
        <w:rPr>
          <w:rFonts w:eastAsia="微软雅黑"/>
          <w:bCs/>
          <w:szCs w:val="21"/>
        </w:rPr>
        <w:t>：</w:t>
      </w:r>
      <w:r w:rsidRPr="002C591F">
        <w:rPr>
          <w:rFonts w:eastAsia="微软雅黑"/>
          <w:bCs/>
          <w:szCs w:val="21"/>
        </w:rPr>
        <w:t xml:space="preserve"> </w:t>
      </w:r>
      <w:r w:rsidRPr="002C591F">
        <w:rPr>
          <w:rFonts w:eastAsia="微软雅黑"/>
          <w:bCs/>
          <w:szCs w:val="21"/>
        </w:rPr>
        <w:t>深度学习原生库</w:t>
      </w:r>
      <w:r w:rsidRPr="002C591F">
        <w:rPr>
          <w:rFonts w:eastAsia="微软雅黑"/>
          <w:bCs/>
          <w:szCs w:val="21"/>
        </w:rPr>
        <w:t xml:space="preserve"> </w:t>
      </w:r>
      <w:proofErr w:type="spellStart"/>
      <w:r w:rsidRPr="002C591F">
        <w:rPr>
          <w:rFonts w:eastAsia="微软雅黑"/>
          <w:bCs/>
          <w:szCs w:val="21"/>
        </w:rPr>
        <w:t>CuDNN</w:t>
      </w:r>
      <w:proofErr w:type="spellEnd"/>
      <w:r w:rsidRPr="002C591F">
        <w:rPr>
          <w:rFonts w:eastAsia="微软雅黑"/>
          <w:bCs/>
          <w:szCs w:val="21"/>
        </w:rPr>
        <w:t>，深度学习推理引擎（</w:t>
      </w:r>
      <w:proofErr w:type="spellStart"/>
      <w:r w:rsidRPr="002C591F">
        <w:rPr>
          <w:rFonts w:eastAsia="微软雅黑"/>
          <w:bCs/>
          <w:szCs w:val="21"/>
        </w:rPr>
        <w:t>TensorRT</w:t>
      </w:r>
      <w:proofErr w:type="spellEnd"/>
      <w:r w:rsidRPr="002C591F">
        <w:rPr>
          <w:rFonts w:eastAsia="微软雅黑"/>
          <w:bCs/>
          <w:szCs w:val="21"/>
        </w:rPr>
        <w:t>）</w:t>
      </w:r>
    </w:p>
    <w:p w:rsidR="00CB46A2" w:rsidRPr="002C591F" w:rsidRDefault="00CB46A2" w:rsidP="00CB46A2">
      <w:pPr>
        <w:spacing w:line="276" w:lineRule="auto"/>
        <w:rPr>
          <w:rFonts w:eastAsia="微软雅黑"/>
          <w:bCs/>
          <w:szCs w:val="21"/>
        </w:rPr>
      </w:pPr>
      <w:r w:rsidRPr="002C591F">
        <w:rPr>
          <w:rFonts w:eastAsia="微软雅黑"/>
          <w:bCs/>
          <w:szCs w:val="21"/>
        </w:rPr>
        <w:t xml:space="preserve">5. NVIDIA Docker </w:t>
      </w:r>
      <w:r w:rsidRPr="002C591F">
        <w:rPr>
          <w:rFonts w:eastAsia="微软雅黑"/>
          <w:bCs/>
          <w:szCs w:val="21"/>
        </w:rPr>
        <w:t>容器平台</w:t>
      </w:r>
      <w:r w:rsidRPr="002C591F">
        <w:rPr>
          <w:rFonts w:eastAsia="微软雅黑"/>
          <w:bCs/>
          <w:szCs w:val="21"/>
        </w:rPr>
        <w:t>:</w:t>
      </w:r>
      <w:r w:rsidRPr="002C591F">
        <w:rPr>
          <w:rFonts w:eastAsia="微软雅黑"/>
          <w:bCs/>
          <w:szCs w:val="21"/>
        </w:rPr>
        <w:t>包括编程、运行、系统工具、系统函数库等都打包到一个完整的文件系统中，可安装到任何一台服务器上</w:t>
      </w:r>
    </w:p>
    <w:p w:rsidR="00CB46A2" w:rsidRPr="002C591F" w:rsidRDefault="00CB46A2" w:rsidP="00CB46A2">
      <w:pPr>
        <w:spacing w:line="276" w:lineRule="auto"/>
        <w:rPr>
          <w:rFonts w:eastAsia="微软雅黑"/>
          <w:bCs/>
          <w:szCs w:val="21"/>
        </w:rPr>
      </w:pPr>
      <w:r w:rsidRPr="002C591F">
        <w:rPr>
          <w:rFonts w:eastAsia="微软雅黑"/>
          <w:bCs/>
          <w:szCs w:val="21"/>
        </w:rPr>
        <w:t xml:space="preserve">6. </w:t>
      </w:r>
      <w:r w:rsidRPr="002C591F">
        <w:rPr>
          <w:rFonts w:eastAsia="微软雅黑"/>
          <w:bCs/>
          <w:szCs w:val="21"/>
        </w:rPr>
        <w:t>深度学习加速库：</w:t>
      </w:r>
      <w:proofErr w:type="spellStart"/>
      <w:r w:rsidRPr="002C591F">
        <w:rPr>
          <w:rFonts w:eastAsia="微软雅黑"/>
          <w:bCs/>
          <w:szCs w:val="21"/>
        </w:rPr>
        <w:t>cuBLAS</w:t>
      </w:r>
      <w:proofErr w:type="spellEnd"/>
      <w:r w:rsidRPr="002C591F">
        <w:rPr>
          <w:rFonts w:eastAsia="微软雅黑"/>
          <w:bCs/>
          <w:szCs w:val="21"/>
        </w:rPr>
        <w:t>，</w:t>
      </w:r>
      <w:r w:rsidRPr="002C591F">
        <w:rPr>
          <w:rFonts w:eastAsia="微软雅黑"/>
          <w:bCs/>
          <w:szCs w:val="21"/>
        </w:rPr>
        <w:t xml:space="preserve"> </w:t>
      </w:r>
      <w:proofErr w:type="spellStart"/>
      <w:r w:rsidRPr="002C591F">
        <w:rPr>
          <w:rFonts w:eastAsia="微软雅黑"/>
          <w:bCs/>
          <w:szCs w:val="21"/>
        </w:rPr>
        <w:t>cuSPARSE</w:t>
      </w:r>
      <w:proofErr w:type="spellEnd"/>
      <w:r w:rsidRPr="002C591F">
        <w:rPr>
          <w:rFonts w:eastAsia="微软雅黑"/>
          <w:bCs/>
          <w:szCs w:val="21"/>
        </w:rPr>
        <w:t xml:space="preserve"> , NCCL</w:t>
      </w:r>
    </w:p>
    <w:p w:rsidR="00BD0289" w:rsidRPr="002C591F" w:rsidRDefault="00BD0289" w:rsidP="00BD0289">
      <w:pPr>
        <w:spacing w:line="360" w:lineRule="auto"/>
        <w:rPr>
          <w:rFonts w:eastAsia="微软雅黑"/>
          <w:b/>
          <w:sz w:val="24"/>
        </w:rPr>
      </w:pPr>
    </w:p>
    <w:p w:rsidR="00BD0289" w:rsidRPr="002C591F" w:rsidRDefault="00BD0289" w:rsidP="00BD0289">
      <w:pPr>
        <w:spacing w:line="360" w:lineRule="auto"/>
        <w:rPr>
          <w:rFonts w:eastAsia="微软雅黑"/>
          <w:b/>
          <w:sz w:val="24"/>
        </w:rPr>
      </w:pPr>
      <w:r w:rsidRPr="002C591F">
        <w:rPr>
          <w:rFonts w:eastAsia="微软雅黑"/>
          <w:b/>
          <w:sz w:val="24"/>
        </w:rPr>
        <w:t>高性能存储服务器</w:t>
      </w:r>
      <w:r w:rsidRPr="002C591F">
        <w:rPr>
          <w:rFonts w:eastAsia="微软雅黑"/>
          <w:b/>
          <w:sz w:val="24"/>
        </w:rPr>
        <w:t>(1</w:t>
      </w:r>
      <w:r w:rsidRPr="002C591F">
        <w:rPr>
          <w:rFonts w:eastAsia="微软雅黑"/>
          <w:b/>
          <w:sz w:val="24"/>
        </w:rPr>
        <w:t>台</w:t>
      </w:r>
      <w:r w:rsidRPr="002C591F">
        <w:rPr>
          <w:rFonts w:eastAsia="微软雅黑"/>
          <w:b/>
          <w:sz w:val="24"/>
        </w:rPr>
        <w:t>)</w:t>
      </w:r>
    </w:p>
    <w:p w:rsidR="00BD0289" w:rsidRPr="002C591F" w:rsidRDefault="00EC6A15" w:rsidP="00BD0289">
      <w:pPr>
        <w:spacing w:line="360" w:lineRule="auto"/>
        <w:rPr>
          <w:rFonts w:eastAsia="微软雅黑"/>
          <w:bCs/>
          <w:szCs w:val="21"/>
        </w:rPr>
      </w:pPr>
      <w:r w:rsidRPr="002C591F">
        <w:rPr>
          <w:rFonts w:eastAsia="微软雅黑"/>
          <w:bCs/>
          <w:szCs w:val="21"/>
        </w:rPr>
        <w:t>1</w:t>
      </w:r>
      <w:r w:rsidR="002C591F">
        <w:rPr>
          <w:rFonts w:eastAsia="微软雅黑" w:hint="eastAsia"/>
          <w:bCs/>
          <w:szCs w:val="21"/>
        </w:rPr>
        <w:t>.</w:t>
      </w:r>
      <w:r w:rsidR="00BD0289" w:rsidRPr="002C591F">
        <w:rPr>
          <w:rFonts w:eastAsia="微软雅黑"/>
          <w:bCs/>
          <w:szCs w:val="21"/>
        </w:rPr>
        <w:t>与服务器同一国产品牌</w:t>
      </w:r>
      <w:r w:rsidRPr="002C591F">
        <w:rPr>
          <w:rFonts w:eastAsia="微软雅黑"/>
          <w:bCs/>
          <w:szCs w:val="21"/>
        </w:rPr>
        <w:t>，为方便后期扩展，本机采用最大支持</w:t>
      </w:r>
      <w:r w:rsidRPr="002C591F">
        <w:rPr>
          <w:rFonts w:eastAsia="微软雅黑"/>
          <w:color w:val="000000"/>
          <w:szCs w:val="28"/>
        </w:rPr>
        <w:t>≥36</w:t>
      </w:r>
      <w:r w:rsidRPr="002C591F">
        <w:rPr>
          <w:rFonts w:eastAsia="微软雅黑"/>
          <w:color w:val="000000"/>
          <w:szCs w:val="28"/>
        </w:rPr>
        <w:t>个</w:t>
      </w:r>
      <w:r w:rsidRPr="002C591F">
        <w:rPr>
          <w:rFonts w:eastAsia="微软雅黑"/>
          <w:color w:val="000000"/>
          <w:szCs w:val="28"/>
        </w:rPr>
        <w:t>3.5</w:t>
      </w:r>
      <w:r w:rsidRPr="002C591F">
        <w:rPr>
          <w:rFonts w:eastAsia="微软雅黑"/>
          <w:color w:val="000000"/>
          <w:szCs w:val="28"/>
        </w:rPr>
        <w:t>英寸硬盘系统。采用</w:t>
      </w:r>
      <w:r w:rsidRPr="002C591F">
        <w:rPr>
          <w:rFonts w:eastAsia="微软雅黑"/>
          <w:color w:val="000000"/>
          <w:szCs w:val="28"/>
        </w:rPr>
        <w:t>12Gb</w:t>
      </w:r>
      <w:r w:rsidRPr="002C591F">
        <w:rPr>
          <w:rFonts w:eastAsia="微软雅黑"/>
          <w:color w:val="000000"/>
          <w:szCs w:val="28"/>
        </w:rPr>
        <w:t>背板，最大支持</w:t>
      </w:r>
      <w:r w:rsidRPr="002C591F">
        <w:rPr>
          <w:rFonts w:eastAsia="微软雅黑"/>
          <w:color w:val="000000"/>
          <w:szCs w:val="28"/>
        </w:rPr>
        <w:t>38</w:t>
      </w:r>
      <w:r w:rsidRPr="002C591F">
        <w:rPr>
          <w:rFonts w:eastAsia="微软雅黑"/>
          <w:color w:val="000000"/>
          <w:szCs w:val="28"/>
        </w:rPr>
        <w:t>个</w:t>
      </w:r>
      <w:r w:rsidRPr="002C591F">
        <w:rPr>
          <w:rFonts w:eastAsia="微软雅黑"/>
          <w:color w:val="000000"/>
          <w:szCs w:val="28"/>
        </w:rPr>
        <w:t>2.5</w:t>
      </w:r>
      <w:r w:rsidRPr="002C591F">
        <w:rPr>
          <w:rFonts w:eastAsia="微软雅黑"/>
          <w:color w:val="000000"/>
          <w:szCs w:val="28"/>
        </w:rPr>
        <w:t>英寸硬盘系统；</w:t>
      </w:r>
    </w:p>
    <w:p w:rsidR="00BD0289" w:rsidRPr="002C591F" w:rsidRDefault="00EC6A15" w:rsidP="00BD0289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2C591F">
        <w:rPr>
          <w:rFonts w:eastAsia="微软雅黑"/>
          <w:color w:val="000000"/>
          <w:szCs w:val="28"/>
        </w:rPr>
        <w:t>2</w:t>
      </w:r>
      <w:r w:rsidR="002C591F">
        <w:rPr>
          <w:rFonts w:eastAsia="微软雅黑" w:hint="eastAsia"/>
          <w:color w:val="000000"/>
          <w:szCs w:val="28"/>
        </w:rPr>
        <w:t>.</w:t>
      </w:r>
      <w:r w:rsidR="00BD0289" w:rsidRPr="002C591F">
        <w:rPr>
          <w:rFonts w:eastAsia="微软雅黑"/>
          <w:color w:val="000000"/>
          <w:szCs w:val="28"/>
        </w:rPr>
        <w:t>性能指标：本系统采用</w:t>
      </w:r>
      <w:r w:rsidR="00BD0289" w:rsidRPr="002C591F">
        <w:rPr>
          <w:rFonts w:eastAsia="微软雅黑"/>
          <w:color w:val="000000"/>
          <w:szCs w:val="28"/>
        </w:rPr>
        <w:t>Scalable</w:t>
      </w:r>
      <w:r w:rsidR="00BD0289" w:rsidRPr="002C591F">
        <w:rPr>
          <w:rFonts w:eastAsia="微软雅黑"/>
          <w:color w:val="000000"/>
          <w:szCs w:val="28"/>
        </w:rPr>
        <w:t>架构并发处理器，并发处理器数至少需要</w:t>
      </w:r>
      <w:r w:rsidR="00BD0289" w:rsidRPr="002C591F">
        <w:rPr>
          <w:rFonts w:eastAsia="微软雅黑"/>
          <w:color w:val="000000"/>
          <w:szCs w:val="28"/>
        </w:rPr>
        <w:t>2</w:t>
      </w:r>
      <w:r w:rsidR="00BD0289" w:rsidRPr="002C591F">
        <w:rPr>
          <w:rFonts w:eastAsia="微软雅黑"/>
          <w:color w:val="000000"/>
          <w:szCs w:val="28"/>
        </w:rPr>
        <w:t>个，处理器核心数量至少</w:t>
      </w:r>
      <w:r w:rsidR="00BD0289" w:rsidRPr="002C591F">
        <w:rPr>
          <w:rFonts w:eastAsia="微软雅黑"/>
          <w:color w:val="000000"/>
          <w:szCs w:val="28"/>
        </w:rPr>
        <w:t>20</w:t>
      </w:r>
      <w:r w:rsidR="00BD0289" w:rsidRPr="002C591F">
        <w:rPr>
          <w:rFonts w:eastAsia="微软雅黑"/>
          <w:color w:val="000000"/>
          <w:szCs w:val="28"/>
        </w:rPr>
        <w:t>个；工作频率至少</w:t>
      </w:r>
      <w:r w:rsidR="00BD0289" w:rsidRPr="002C591F">
        <w:rPr>
          <w:rFonts w:eastAsia="微软雅黑"/>
          <w:color w:val="000000"/>
          <w:szCs w:val="28"/>
        </w:rPr>
        <w:t>2.2GHz</w:t>
      </w:r>
      <w:r w:rsidR="00BD0289" w:rsidRPr="002C591F">
        <w:rPr>
          <w:rFonts w:eastAsia="微软雅黑"/>
          <w:color w:val="000000"/>
          <w:szCs w:val="28"/>
        </w:rPr>
        <w:t>；</w:t>
      </w:r>
    </w:p>
    <w:p w:rsidR="00BD0289" w:rsidRPr="002C591F" w:rsidRDefault="00EC6A15" w:rsidP="00BD0289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2C591F">
        <w:rPr>
          <w:rFonts w:eastAsia="微软雅黑"/>
          <w:color w:val="000000"/>
          <w:szCs w:val="28"/>
        </w:rPr>
        <w:t>3</w:t>
      </w:r>
      <w:r w:rsidR="002C591F">
        <w:rPr>
          <w:rFonts w:eastAsia="微软雅黑" w:hint="eastAsia"/>
          <w:color w:val="000000"/>
          <w:szCs w:val="28"/>
        </w:rPr>
        <w:t>.</w:t>
      </w:r>
      <w:r w:rsidR="00BD0289" w:rsidRPr="002C591F">
        <w:rPr>
          <w:rFonts w:eastAsia="微软雅黑"/>
          <w:szCs w:val="21"/>
        </w:rPr>
        <w:t>数据指标：本系统采用高效数据系统，由于需要提供处理器直接数据读取，工作频率至少需要</w:t>
      </w:r>
      <w:r w:rsidR="00BD0289" w:rsidRPr="002C591F">
        <w:rPr>
          <w:rFonts w:eastAsia="微软雅黑"/>
          <w:szCs w:val="21"/>
        </w:rPr>
        <w:t>2600MHz</w:t>
      </w:r>
      <w:r w:rsidR="00BD0289" w:rsidRPr="002C591F">
        <w:rPr>
          <w:rFonts w:eastAsia="微软雅黑"/>
          <w:szCs w:val="21"/>
        </w:rPr>
        <w:t>，可分配容量每个处理核心至少需要</w:t>
      </w:r>
      <w:r w:rsidRPr="002C591F">
        <w:rPr>
          <w:rFonts w:eastAsia="微软雅黑"/>
          <w:szCs w:val="21"/>
        </w:rPr>
        <w:t>3</w:t>
      </w:r>
      <w:r w:rsidR="00BD0289" w:rsidRPr="002C591F">
        <w:rPr>
          <w:rFonts w:eastAsia="微软雅黑"/>
          <w:szCs w:val="21"/>
        </w:rPr>
        <w:t>GB</w:t>
      </w:r>
      <w:r w:rsidR="00BD0289" w:rsidRPr="002C591F">
        <w:rPr>
          <w:rFonts w:eastAsia="微软雅黑"/>
          <w:szCs w:val="21"/>
        </w:rPr>
        <w:t>的容量；</w:t>
      </w:r>
    </w:p>
    <w:p w:rsidR="00EC6A15" w:rsidRPr="002C591F" w:rsidRDefault="00EC6A15" w:rsidP="00BD0289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2C591F">
        <w:rPr>
          <w:rFonts w:eastAsia="微软雅黑"/>
          <w:color w:val="000000"/>
          <w:szCs w:val="28"/>
        </w:rPr>
        <w:t>4</w:t>
      </w:r>
      <w:r w:rsidR="002C591F">
        <w:rPr>
          <w:rFonts w:eastAsia="微软雅黑" w:hint="eastAsia"/>
          <w:color w:val="000000"/>
          <w:szCs w:val="28"/>
        </w:rPr>
        <w:t>.</w:t>
      </w:r>
      <w:r w:rsidR="00BD0289" w:rsidRPr="002C591F">
        <w:rPr>
          <w:rFonts w:eastAsia="微软雅黑"/>
          <w:color w:val="000000"/>
          <w:szCs w:val="28"/>
        </w:rPr>
        <w:t>系统存储：不少于</w:t>
      </w:r>
      <w:r w:rsidRPr="002C591F">
        <w:rPr>
          <w:rFonts w:eastAsia="微软雅黑"/>
          <w:color w:val="000000"/>
          <w:szCs w:val="28"/>
        </w:rPr>
        <w:t>1</w:t>
      </w:r>
      <w:r w:rsidR="00BD0289" w:rsidRPr="002C591F">
        <w:rPr>
          <w:rFonts w:eastAsia="微软雅黑"/>
          <w:color w:val="000000"/>
          <w:szCs w:val="28"/>
        </w:rPr>
        <w:t>块</w:t>
      </w:r>
      <w:r w:rsidRPr="002C591F">
        <w:rPr>
          <w:rFonts w:eastAsia="微软雅黑"/>
          <w:color w:val="000000"/>
          <w:szCs w:val="28"/>
        </w:rPr>
        <w:t>英特尔</w:t>
      </w:r>
      <w:r w:rsidRPr="002C591F">
        <w:rPr>
          <w:rFonts w:eastAsia="微软雅黑"/>
          <w:color w:val="000000"/>
          <w:szCs w:val="28"/>
        </w:rPr>
        <w:t xml:space="preserve">S4510 480G </w:t>
      </w:r>
      <w:r w:rsidR="00BD0289" w:rsidRPr="002C591F">
        <w:rPr>
          <w:rFonts w:eastAsia="微软雅黑"/>
          <w:color w:val="000000"/>
          <w:szCs w:val="28"/>
        </w:rPr>
        <w:t>SSD</w:t>
      </w:r>
      <w:r w:rsidRPr="002C591F">
        <w:rPr>
          <w:rFonts w:eastAsia="微软雅黑"/>
          <w:color w:val="000000"/>
          <w:szCs w:val="28"/>
        </w:rPr>
        <w:t>硬盘；</w:t>
      </w:r>
    </w:p>
    <w:p w:rsidR="00BD0289" w:rsidRPr="002C591F" w:rsidRDefault="00BD0289" w:rsidP="00BD0289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2C591F">
        <w:rPr>
          <w:rFonts w:eastAsia="微软雅黑"/>
          <w:color w:val="000000"/>
          <w:szCs w:val="28"/>
        </w:rPr>
        <w:t>5</w:t>
      </w:r>
      <w:r w:rsidR="002C591F">
        <w:rPr>
          <w:rFonts w:eastAsia="微软雅黑" w:hint="eastAsia"/>
          <w:color w:val="000000"/>
          <w:szCs w:val="28"/>
        </w:rPr>
        <w:t>.</w:t>
      </w:r>
      <w:r w:rsidRPr="002C591F">
        <w:rPr>
          <w:rFonts w:eastAsia="微软雅黑"/>
          <w:color w:val="000000"/>
          <w:szCs w:val="28"/>
        </w:rPr>
        <w:t>数据存储：至少配置</w:t>
      </w:r>
      <w:r w:rsidR="00EC6A15" w:rsidRPr="002C591F">
        <w:rPr>
          <w:rFonts w:eastAsia="微软雅黑"/>
          <w:color w:val="000000"/>
          <w:szCs w:val="28"/>
        </w:rPr>
        <w:t>9</w:t>
      </w:r>
      <w:r w:rsidRPr="002C591F">
        <w:rPr>
          <w:rFonts w:eastAsia="微软雅黑"/>
          <w:color w:val="000000"/>
          <w:szCs w:val="28"/>
        </w:rPr>
        <w:t>块企业级</w:t>
      </w:r>
      <w:r w:rsidRPr="002C591F">
        <w:rPr>
          <w:rFonts w:eastAsia="微软雅黑"/>
          <w:color w:val="000000"/>
          <w:szCs w:val="28"/>
        </w:rPr>
        <w:t>SATA</w:t>
      </w:r>
      <w:r w:rsidRPr="002C591F">
        <w:rPr>
          <w:rFonts w:eastAsia="微软雅黑"/>
          <w:color w:val="000000"/>
          <w:szCs w:val="28"/>
        </w:rPr>
        <w:t>硬盘；单块空间不小于</w:t>
      </w:r>
      <w:r w:rsidR="00EC6A15" w:rsidRPr="002C591F">
        <w:rPr>
          <w:rFonts w:eastAsia="微软雅黑"/>
          <w:color w:val="000000"/>
          <w:szCs w:val="28"/>
        </w:rPr>
        <w:t>10</w:t>
      </w:r>
      <w:r w:rsidRPr="002C591F">
        <w:rPr>
          <w:rFonts w:eastAsia="微软雅黑"/>
          <w:color w:val="000000"/>
          <w:szCs w:val="28"/>
        </w:rPr>
        <w:t>TB</w:t>
      </w:r>
      <w:r w:rsidR="00671AD6" w:rsidRPr="002C591F">
        <w:rPr>
          <w:rFonts w:eastAsia="微软雅黑"/>
          <w:color w:val="000000"/>
          <w:szCs w:val="28"/>
        </w:rPr>
        <w:t xml:space="preserve"> 7.2k</w:t>
      </w:r>
      <w:r w:rsidRPr="002C591F">
        <w:rPr>
          <w:rFonts w:eastAsia="微软雅黑"/>
          <w:color w:val="000000"/>
          <w:szCs w:val="28"/>
        </w:rPr>
        <w:t>；</w:t>
      </w:r>
      <w:r w:rsidR="00EC6A15" w:rsidRPr="002C591F">
        <w:rPr>
          <w:rFonts w:eastAsia="微软雅黑"/>
          <w:color w:val="000000"/>
          <w:szCs w:val="28"/>
        </w:rPr>
        <w:t>为方便未来扩展，需要考虑未来扩展硬盘的全热插拔模式；</w:t>
      </w:r>
    </w:p>
    <w:p w:rsidR="00EC6A15" w:rsidRPr="002C591F" w:rsidRDefault="00BD0289" w:rsidP="00BD0289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2C591F">
        <w:rPr>
          <w:rFonts w:eastAsia="微软雅黑"/>
          <w:color w:val="000000"/>
          <w:szCs w:val="28"/>
        </w:rPr>
        <w:t>6</w:t>
      </w:r>
      <w:r w:rsidR="002C591F">
        <w:rPr>
          <w:rFonts w:eastAsia="微软雅黑" w:hint="eastAsia"/>
          <w:color w:val="000000"/>
          <w:szCs w:val="28"/>
        </w:rPr>
        <w:t>.</w:t>
      </w:r>
      <w:r w:rsidRPr="002C591F">
        <w:rPr>
          <w:rFonts w:eastAsia="微软雅黑"/>
          <w:color w:val="000000"/>
          <w:szCs w:val="28"/>
        </w:rPr>
        <w:t>网络：板载双口万兆电口以太网；</w:t>
      </w:r>
      <w:r w:rsidRPr="002C591F">
        <w:rPr>
          <w:rFonts w:eastAsia="微软雅黑"/>
          <w:szCs w:val="28"/>
        </w:rPr>
        <w:t>可远程管理；</w:t>
      </w:r>
    </w:p>
    <w:p w:rsidR="00BD0289" w:rsidRPr="002C591F" w:rsidRDefault="00BD0289" w:rsidP="00BD0289">
      <w:pPr>
        <w:tabs>
          <w:tab w:val="left" w:pos="1013"/>
        </w:tabs>
        <w:spacing w:line="440" w:lineRule="exact"/>
        <w:rPr>
          <w:rFonts w:eastAsia="微软雅黑"/>
          <w:color w:val="000000"/>
          <w:szCs w:val="28"/>
        </w:rPr>
      </w:pPr>
      <w:r w:rsidRPr="002C591F">
        <w:rPr>
          <w:rFonts w:eastAsia="微软雅黑"/>
          <w:color w:val="000000"/>
          <w:szCs w:val="28"/>
        </w:rPr>
        <w:t>7</w:t>
      </w:r>
      <w:r w:rsidR="002C591F">
        <w:rPr>
          <w:rFonts w:eastAsia="微软雅黑" w:hint="eastAsia"/>
          <w:color w:val="000000"/>
          <w:szCs w:val="28"/>
        </w:rPr>
        <w:t>.</w:t>
      </w:r>
      <w:r w:rsidR="00EC6A15" w:rsidRPr="002C591F">
        <w:rPr>
          <w:rFonts w:eastAsia="微软雅黑"/>
          <w:color w:val="000000"/>
          <w:szCs w:val="28"/>
        </w:rPr>
        <w:t>电源</w:t>
      </w:r>
      <w:r w:rsidRPr="002C591F">
        <w:rPr>
          <w:rFonts w:eastAsia="微软雅黑"/>
          <w:szCs w:val="21"/>
        </w:rPr>
        <w:t>模块：提供</w:t>
      </w:r>
      <w:r w:rsidRPr="002C591F">
        <w:rPr>
          <w:rFonts w:ascii="宋体" w:hAnsi="宋体" w:cs="宋体" w:hint="eastAsia"/>
        </w:rPr>
        <w:t>≧</w:t>
      </w:r>
      <w:r w:rsidR="00EC6A15" w:rsidRPr="002C591F">
        <w:rPr>
          <w:rFonts w:eastAsia="微软雅黑"/>
        </w:rPr>
        <w:t>55</w:t>
      </w:r>
      <w:r w:rsidRPr="002C591F">
        <w:rPr>
          <w:rFonts w:eastAsia="微软雅黑"/>
        </w:rPr>
        <w:t>0</w:t>
      </w:r>
      <w:r w:rsidRPr="002C591F">
        <w:rPr>
          <w:rFonts w:eastAsia="微软雅黑"/>
          <w:szCs w:val="21"/>
        </w:rPr>
        <w:t>w</w:t>
      </w:r>
      <w:r w:rsidRPr="002C591F">
        <w:rPr>
          <w:rFonts w:eastAsia="微软雅黑"/>
          <w:szCs w:val="21"/>
        </w:rPr>
        <w:t>的</w:t>
      </w:r>
      <w:r w:rsidR="00EC6A15" w:rsidRPr="002C591F">
        <w:rPr>
          <w:rFonts w:eastAsia="微软雅黑"/>
          <w:szCs w:val="21"/>
        </w:rPr>
        <w:t>1+1</w:t>
      </w:r>
      <w:r w:rsidRPr="002C591F">
        <w:rPr>
          <w:rFonts w:eastAsia="微软雅黑"/>
          <w:szCs w:val="21"/>
        </w:rPr>
        <w:t>冗余供电模块；</w:t>
      </w:r>
    </w:p>
    <w:p w:rsidR="00BD0289" w:rsidRPr="002C591F" w:rsidRDefault="002C591F" w:rsidP="00BD0289">
      <w:pPr>
        <w:tabs>
          <w:tab w:val="left" w:pos="1013"/>
        </w:tabs>
        <w:spacing w:line="440" w:lineRule="exact"/>
        <w:rPr>
          <w:rFonts w:eastAsia="微软雅黑"/>
          <w:szCs w:val="21"/>
        </w:rPr>
      </w:pPr>
      <w:r>
        <w:rPr>
          <w:rFonts w:eastAsia="微软雅黑"/>
          <w:szCs w:val="21"/>
        </w:rPr>
        <w:t>8.</w:t>
      </w:r>
      <w:r w:rsidR="00BD0289" w:rsidRPr="002C591F">
        <w:rPr>
          <w:rFonts w:eastAsia="微软雅黑"/>
          <w:szCs w:val="21"/>
        </w:rPr>
        <w:t>规格：</w:t>
      </w:r>
      <w:r w:rsidR="00BD0289" w:rsidRPr="002C591F">
        <w:rPr>
          <w:rFonts w:eastAsia="微软雅黑"/>
          <w:szCs w:val="21"/>
        </w:rPr>
        <w:t>4U</w:t>
      </w:r>
      <w:r w:rsidR="00BD0289" w:rsidRPr="002C591F">
        <w:rPr>
          <w:rFonts w:eastAsia="微软雅黑"/>
          <w:szCs w:val="21"/>
        </w:rPr>
        <w:t>机架式</w:t>
      </w:r>
    </w:p>
    <w:p w:rsidR="00BD0289" w:rsidRPr="002C591F" w:rsidRDefault="00BD0289" w:rsidP="00BD0289">
      <w:pPr>
        <w:tabs>
          <w:tab w:val="left" w:pos="1013"/>
        </w:tabs>
        <w:spacing w:line="440" w:lineRule="exact"/>
        <w:rPr>
          <w:rFonts w:eastAsia="微软雅黑"/>
          <w:szCs w:val="21"/>
        </w:rPr>
      </w:pPr>
    </w:p>
    <w:p w:rsidR="00BD0289" w:rsidRPr="002C591F" w:rsidRDefault="00BD0289" w:rsidP="00BD0289">
      <w:pPr>
        <w:rPr>
          <w:rFonts w:eastAsia="微软雅黑"/>
          <w:bCs/>
          <w:szCs w:val="21"/>
        </w:rPr>
      </w:pPr>
    </w:p>
    <w:p w:rsidR="00BD0289" w:rsidRPr="002C591F" w:rsidRDefault="00BD0289" w:rsidP="00BD0289">
      <w:pPr>
        <w:jc w:val="left"/>
        <w:rPr>
          <w:rFonts w:eastAsia="微软雅黑"/>
          <w:szCs w:val="21"/>
        </w:rPr>
      </w:pPr>
      <w:r w:rsidRPr="002C591F">
        <w:rPr>
          <w:rFonts w:eastAsia="微软雅黑"/>
          <w:b/>
          <w:sz w:val="24"/>
        </w:rPr>
        <w:t>其他要求：</w:t>
      </w:r>
    </w:p>
    <w:p w:rsidR="00BD0289" w:rsidRPr="002C591F" w:rsidRDefault="00BD0289" w:rsidP="00BD0289">
      <w:pPr>
        <w:rPr>
          <w:rFonts w:eastAsia="微软雅黑"/>
          <w:szCs w:val="21"/>
        </w:rPr>
      </w:pPr>
      <w:r w:rsidRPr="002C591F">
        <w:rPr>
          <w:rFonts w:eastAsia="微软雅黑"/>
          <w:szCs w:val="21"/>
        </w:rPr>
        <w:t>1.</w:t>
      </w:r>
      <w:r w:rsidRPr="002C591F">
        <w:rPr>
          <w:rFonts w:eastAsia="微软雅黑"/>
          <w:szCs w:val="21"/>
        </w:rPr>
        <w:t>保修：</w:t>
      </w:r>
      <w:r w:rsidRPr="002C591F">
        <w:rPr>
          <w:rFonts w:eastAsia="微软雅黑"/>
          <w:szCs w:val="21"/>
        </w:rPr>
        <w:t>3</w:t>
      </w:r>
      <w:r w:rsidRPr="002C591F">
        <w:rPr>
          <w:rFonts w:eastAsia="微软雅黑"/>
          <w:szCs w:val="21"/>
        </w:rPr>
        <w:t>年整机产品替换质保，</w:t>
      </w:r>
      <w:r w:rsidRPr="002C591F">
        <w:rPr>
          <w:rFonts w:eastAsia="微软雅黑"/>
          <w:szCs w:val="21"/>
        </w:rPr>
        <w:t>7x24</w:t>
      </w:r>
      <w:r w:rsidRPr="002C591F">
        <w:rPr>
          <w:rFonts w:eastAsia="微软雅黑"/>
          <w:szCs w:val="21"/>
        </w:rPr>
        <w:t>小时电话网络</w:t>
      </w:r>
      <w:r w:rsidR="00EC6A15" w:rsidRPr="002C591F">
        <w:rPr>
          <w:rFonts w:eastAsia="微软雅黑"/>
          <w:szCs w:val="21"/>
        </w:rPr>
        <w:t>技术</w:t>
      </w:r>
      <w:r w:rsidRPr="002C591F">
        <w:rPr>
          <w:rFonts w:eastAsia="微软雅黑"/>
          <w:szCs w:val="21"/>
        </w:rPr>
        <w:t>支持</w:t>
      </w:r>
      <w:r w:rsidR="00EC6A15" w:rsidRPr="002C591F">
        <w:rPr>
          <w:rFonts w:eastAsia="微软雅黑"/>
          <w:szCs w:val="21"/>
        </w:rPr>
        <w:t>；</w:t>
      </w:r>
      <w:r w:rsidR="00EC6A15" w:rsidRPr="002C591F">
        <w:rPr>
          <w:rFonts w:eastAsia="微软雅黑"/>
          <w:szCs w:val="21"/>
        </w:rPr>
        <w:t>2</w:t>
      </w:r>
      <w:r w:rsidR="00EC6A15" w:rsidRPr="002C591F">
        <w:rPr>
          <w:rFonts w:eastAsia="微软雅黑"/>
          <w:szCs w:val="21"/>
        </w:rPr>
        <w:t>小时上门服务。</w:t>
      </w:r>
    </w:p>
    <w:p w:rsidR="00BD0289" w:rsidRPr="002C591F" w:rsidRDefault="00BD0289" w:rsidP="00BD0289">
      <w:pPr>
        <w:rPr>
          <w:rFonts w:eastAsia="微软雅黑"/>
          <w:szCs w:val="21"/>
        </w:rPr>
      </w:pPr>
      <w:r w:rsidRPr="002C591F">
        <w:rPr>
          <w:rFonts w:eastAsia="微软雅黑"/>
          <w:szCs w:val="21"/>
        </w:rPr>
        <w:lastRenderedPageBreak/>
        <w:t>2.</w:t>
      </w:r>
      <w:r w:rsidRPr="002C591F">
        <w:rPr>
          <w:rFonts w:eastAsia="微软雅黑"/>
          <w:color w:val="000000" w:themeColor="text1"/>
          <w:szCs w:val="21"/>
        </w:rPr>
        <w:t>产品通过中国国家强制</w:t>
      </w:r>
      <w:r w:rsidRPr="002C591F">
        <w:rPr>
          <w:rFonts w:eastAsia="微软雅黑"/>
          <w:color w:val="000000" w:themeColor="text1"/>
          <w:szCs w:val="21"/>
        </w:rPr>
        <w:t>CCC</w:t>
      </w:r>
      <w:r w:rsidRPr="002C591F">
        <w:rPr>
          <w:rFonts w:eastAsia="微软雅黑"/>
          <w:color w:val="000000" w:themeColor="text1"/>
          <w:szCs w:val="21"/>
        </w:rPr>
        <w:t>认证</w:t>
      </w:r>
    </w:p>
    <w:p w:rsidR="00BD0289" w:rsidRPr="002C591F" w:rsidRDefault="00BD0289" w:rsidP="00BD0289">
      <w:pPr>
        <w:rPr>
          <w:rFonts w:eastAsia="微软雅黑"/>
          <w:szCs w:val="21"/>
        </w:rPr>
      </w:pPr>
      <w:r w:rsidRPr="002C591F">
        <w:rPr>
          <w:rFonts w:eastAsia="微软雅黑"/>
          <w:szCs w:val="21"/>
        </w:rPr>
        <w:t>3.</w:t>
      </w:r>
      <w:r w:rsidRPr="002C591F">
        <w:rPr>
          <w:rFonts w:eastAsia="微软雅黑"/>
          <w:szCs w:val="21"/>
        </w:rPr>
        <w:t>质量管理体系符合：</w:t>
      </w:r>
      <w:r w:rsidRPr="002C591F">
        <w:rPr>
          <w:rFonts w:eastAsia="微软雅黑"/>
          <w:szCs w:val="21"/>
        </w:rPr>
        <w:t>GB/T19001-2016/ISO9001</w:t>
      </w:r>
      <w:r w:rsidRPr="002C591F">
        <w:rPr>
          <w:rFonts w:eastAsia="微软雅黑"/>
          <w:szCs w:val="21"/>
        </w:rPr>
        <w:t>：</w:t>
      </w:r>
      <w:r w:rsidRPr="002C591F">
        <w:rPr>
          <w:rFonts w:eastAsia="微软雅黑"/>
          <w:szCs w:val="21"/>
        </w:rPr>
        <w:t>2015</w:t>
      </w:r>
      <w:r w:rsidRPr="002C591F">
        <w:rPr>
          <w:rFonts w:eastAsia="微软雅黑"/>
          <w:szCs w:val="21"/>
        </w:rPr>
        <w:t>标准</w:t>
      </w:r>
    </w:p>
    <w:p w:rsidR="00BD0289" w:rsidRPr="002C591F" w:rsidRDefault="00BD0289" w:rsidP="00BD0289">
      <w:pPr>
        <w:rPr>
          <w:rFonts w:eastAsia="微软雅黑"/>
          <w:szCs w:val="21"/>
        </w:rPr>
      </w:pPr>
      <w:r w:rsidRPr="002C591F">
        <w:rPr>
          <w:rFonts w:eastAsia="微软雅黑"/>
          <w:szCs w:val="21"/>
        </w:rPr>
        <w:t>4.</w:t>
      </w:r>
      <w:r w:rsidRPr="002C591F">
        <w:rPr>
          <w:rFonts w:eastAsia="微软雅黑"/>
          <w:color w:val="000000" w:themeColor="text1"/>
          <w:szCs w:val="21"/>
        </w:rPr>
        <w:t>设备生产厂家具</w:t>
      </w:r>
      <w:r w:rsidR="00ED280D" w:rsidRPr="002C591F">
        <w:rPr>
          <w:rFonts w:eastAsia="微软雅黑"/>
          <w:szCs w:val="21"/>
        </w:rPr>
        <w:t>有</w:t>
      </w:r>
      <w:r w:rsidRPr="002C591F">
        <w:rPr>
          <w:rFonts w:eastAsia="微软雅黑"/>
          <w:szCs w:val="21"/>
        </w:rPr>
        <w:t>拾名以上</w:t>
      </w:r>
      <w:r w:rsidRPr="002C591F">
        <w:rPr>
          <w:rFonts w:eastAsia="微软雅黑"/>
          <w:szCs w:val="21"/>
        </w:rPr>
        <w:t>NVIDIA</w:t>
      </w:r>
      <w:r w:rsidRPr="002C591F">
        <w:rPr>
          <w:rFonts w:eastAsia="微软雅黑"/>
          <w:szCs w:val="21"/>
        </w:rPr>
        <w:t>认证的技术工程师、销售工程师</w:t>
      </w:r>
    </w:p>
    <w:p w:rsidR="00BD0289" w:rsidRPr="002C591F" w:rsidRDefault="002C591F" w:rsidP="00CB46A2">
      <w:pPr>
        <w:rPr>
          <w:rFonts w:eastAsia="微软雅黑"/>
          <w:szCs w:val="21"/>
        </w:rPr>
      </w:pPr>
      <w:r>
        <w:rPr>
          <w:rFonts w:eastAsia="微软雅黑"/>
          <w:szCs w:val="21"/>
        </w:rPr>
        <w:t>5</w:t>
      </w:r>
      <w:r w:rsidR="00BD0289" w:rsidRPr="002C591F">
        <w:rPr>
          <w:rFonts w:eastAsia="微软雅黑"/>
          <w:szCs w:val="21"/>
        </w:rPr>
        <w:t>.</w:t>
      </w:r>
      <w:r w:rsidR="00BD0289" w:rsidRPr="002C591F">
        <w:rPr>
          <w:rFonts w:eastAsia="微软雅黑"/>
          <w:szCs w:val="21"/>
        </w:rPr>
        <w:t>投标时必须</w:t>
      </w:r>
      <w:bookmarkStart w:id="0" w:name="_GoBack"/>
      <w:bookmarkEnd w:id="0"/>
      <w:r w:rsidR="00BD0289" w:rsidRPr="002C591F">
        <w:rPr>
          <w:rFonts w:eastAsia="微软雅黑"/>
          <w:szCs w:val="21"/>
        </w:rPr>
        <w:t>提</w:t>
      </w:r>
      <w:r w:rsidR="00BD0289" w:rsidRPr="002C591F">
        <w:rPr>
          <w:rFonts w:eastAsia="微软雅黑"/>
          <w:color w:val="000000" w:themeColor="text1"/>
          <w:szCs w:val="21"/>
        </w:rPr>
        <w:t>供生产厂家针对本</w:t>
      </w:r>
      <w:r w:rsidR="00BD0289" w:rsidRPr="002C591F">
        <w:rPr>
          <w:rFonts w:eastAsia="微软雅黑"/>
          <w:szCs w:val="21"/>
        </w:rPr>
        <w:t>项目出具售后服务承诺书原件</w:t>
      </w:r>
      <w:r w:rsidR="00BD5B62" w:rsidRPr="002C591F">
        <w:rPr>
          <w:rFonts w:eastAsia="微软雅黑"/>
          <w:szCs w:val="21"/>
        </w:rPr>
        <w:t>；</w:t>
      </w:r>
    </w:p>
    <w:sectPr w:rsidR="00BD0289" w:rsidRPr="002C5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35"/>
    <w:rsid w:val="002439FA"/>
    <w:rsid w:val="0025045A"/>
    <w:rsid w:val="002C591F"/>
    <w:rsid w:val="00671AD6"/>
    <w:rsid w:val="006F6FD1"/>
    <w:rsid w:val="007D5335"/>
    <w:rsid w:val="008B5354"/>
    <w:rsid w:val="00BD0289"/>
    <w:rsid w:val="00BD5B62"/>
    <w:rsid w:val="00CB46A2"/>
    <w:rsid w:val="00E72320"/>
    <w:rsid w:val="00EC6A15"/>
    <w:rsid w:val="00ED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D1EF1"/>
  <w15:chartTrackingRefBased/>
  <w15:docId w15:val="{B37566FB-591E-4EF4-8815-2CC948C7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6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表段落 字符"/>
    <w:qFormat/>
    <w:locked/>
    <w:rsid w:val="00CB46A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BA880-15E7-4715-BC58-9A2B776A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qiang</dc:creator>
  <cp:keywords/>
  <dc:description/>
  <cp:lastModifiedBy>NTKO</cp:lastModifiedBy>
  <cp:revision>9</cp:revision>
  <dcterms:created xsi:type="dcterms:W3CDTF">2020-06-19T03:30:00Z</dcterms:created>
  <dcterms:modified xsi:type="dcterms:W3CDTF">2020-07-13T09:06:00Z</dcterms:modified>
</cp:coreProperties>
</file>