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7F8EE" w14:textId="58EDC25A" w:rsidR="00310736" w:rsidRDefault="00310736" w:rsidP="00310736">
      <w:pPr>
        <w:jc w:val="center"/>
        <w:rPr>
          <w:rFonts w:ascii="黑体" w:eastAsia="黑体" w:hAnsi="黑体"/>
          <w:color w:val="000000"/>
          <w:sz w:val="40"/>
          <w:szCs w:val="40"/>
        </w:rPr>
      </w:pPr>
      <w:r w:rsidRPr="00310736">
        <w:rPr>
          <w:rFonts w:ascii="黑体" w:eastAsia="黑体" w:hAnsi="黑体" w:hint="eastAsia"/>
          <w:color w:val="000000"/>
          <w:sz w:val="40"/>
          <w:szCs w:val="40"/>
        </w:rPr>
        <w:t>近红外高灵敏</w:t>
      </w:r>
      <w:proofErr w:type="spellStart"/>
      <w:r w:rsidRPr="00310736">
        <w:rPr>
          <w:rFonts w:ascii="黑体" w:eastAsia="黑体" w:hAnsi="黑体" w:hint="eastAsia"/>
          <w:color w:val="000000"/>
          <w:sz w:val="40"/>
          <w:szCs w:val="40"/>
        </w:rPr>
        <w:t>sCMOS</w:t>
      </w:r>
      <w:proofErr w:type="spellEnd"/>
      <w:r w:rsidRPr="00310736">
        <w:rPr>
          <w:rFonts w:ascii="黑体" w:eastAsia="黑体" w:hAnsi="黑体" w:hint="eastAsia"/>
          <w:color w:val="000000"/>
          <w:sz w:val="40"/>
          <w:szCs w:val="40"/>
        </w:rPr>
        <w:t>相机</w:t>
      </w:r>
    </w:p>
    <w:p w14:paraId="3445EE48" w14:textId="77777777" w:rsidR="00310736" w:rsidRPr="00310736" w:rsidRDefault="00310736" w:rsidP="00310736">
      <w:pPr>
        <w:jc w:val="center"/>
        <w:rPr>
          <w:rFonts w:ascii="黑体" w:eastAsia="黑体" w:hAnsi="黑体" w:hint="eastAsia"/>
          <w:color w:val="000000"/>
          <w:sz w:val="40"/>
          <w:szCs w:val="40"/>
        </w:rPr>
      </w:pPr>
    </w:p>
    <w:p w14:paraId="65B5A105" w14:textId="4A0480C3" w:rsidR="00310736" w:rsidRPr="00310736" w:rsidRDefault="00310736" w:rsidP="00310736">
      <w:pPr>
        <w:rPr>
          <w:rFonts w:ascii="黑体" w:eastAsia="黑体" w:hAnsi="黑体" w:hint="eastAsia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t>1</w:t>
      </w:r>
      <w:r w:rsidRPr="00310736">
        <w:rPr>
          <w:rFonts w:ascii="黑体" w:eastAsia="黑体" w:hAnsi="黑体" w:hint="eastAsia"/>
          <w:color w:val="000000"/>
          <w:sz w:val="30"/>
          <w:szCs w:val="30"/>
        </w:rPr>
        <w:t>有效像素：</w:t>
      </w:r>
      <w:r w:rsidRPr="00310736">
        <w:rPr>
          <w:rFonts w:ascii="黑体" w:eastAsia="黑体" w:hAnsi="黑体" w:cs="Arial"/>
          <w:color w:val="000000"/>
          <w:sz w:val="30"/>
          <w:szCs w:val="30"/>
        </w:rPr>
        <w:t xml:space="preserve">2048 x 2048 pixels </w:t>
      </w:r>
      <w:r w:rsidRPr="00310736">
        <w:rPr>
          <w:rFonts w:ascii="Calibri" w:eastAsia="黑体" w:hAnsi="Calibri" w:cs="Calibri"/>
          <w:color w:val="000000"/>
          <w:sz w:val="30"/>
          <w:szCs w:val="30"/>
        </w:rPr>
        <w:t> </w:t>
      </w:r>
    </w:p>
    <w:p w14:paraId="03EF1F80" w14:textId="29CC906F" w:rsidR="00310736" w:rsidRPr="00310736" w:rsidRDefault="00310736" w:rsidP="00310736">
      <w:pPr>
        <w:jc w:val="both"/>
        <w:rPr>
          <w:rFonts w:ascii="黑体" w:eastAsia="黑体" w:hAnsi="黑体" w:hint="eastAsia"/>
          <w:color w:val="000000"/>
          <w:sz w:val="30"/>
          <w:szCs w:val="30"/>
        </w:rPr>
      </w:pPr>
      <w:r>
        <w:rPr>
          <w:rFonts w:ascii="黑体" w:eastAsia="黑体" w:hAnsi="黑体" w:cs="Arial"/>
          <w:color w:val="000000"/>
          <w:sz w:val="30"/>
          <w:szCs w:val="30"/>
        </w:rPr>
        <w:t>2</w:t>
      </w:r>
      <w:r w:rsidRPr="00310736">
        <w:rPr>
          <w:rFonts w:ascii="黑体" w:eastAsia="黑体" w:hAnsi="黑体" w:cs="Arial" w:hint="eastAsia"/>
          <w:color w:val="000000"/>
          <w:sz w:val="30"/>
          <w:szCs w:val="30"/>
        </w:rPr>
        <w:t>像素大小：</w:t>
      </w:r>
      <w:r w:rsidRPr="00310736">
        <w:rPr>
          <w:rFonts w:ascii="黑体" w:eastAsia="黑体" w:hAnsi="黑体" w:cs="Arial"/>
          <w:color w:val="000000"/>
          <w:sz w:val="30"/>
          <w:szCs w:val="30"/>
        </w:rPr>
        <w:t xml:space="preserve"> 6.5</w:t>
      </w:r>
      <w:r w:rsidRPr="00310736">
        <w:rPr>
          <w:rFonts w:ascii="黑体" w:eastAsia="黑体" w:hAnsi="黑体" w:cs="Arial" w:hint="eastAsia"/>
          <w:color w:val="000000"/>
          <w:sz w:val="30"/>
          <w:szCs w:val="30"/>
        </w:rPr>
        <w:t>μ</w:t>
      </w:r>
      <w:r w:rsidRPr="00310736">
        <w:rPr>
          <w:rFonts w:ascii="黑体" w:eastAsia="黑体" w:hAnsi="黑体" w:cs="Arial"/>
          <w:color w:val="000000"/>
          <w:sz w:val="30"/>
          <w:szCs w:val="30"/>
        </w:rPr>
        <w:t>m x6.5</w:t>
      </w:r>
      <w:r w:rsidRPr="00310736">
        <w:rPr>
          <w:rFonts w:ascii="黑体" w:eastAsia="黑体" w:hAnsi="黑体" w:cs="Arial" w:hint="eastAsia"/>
          <w:color w:val="000000"/>
          <w:sz w:val="30"/>
          <w:szCs w:val="30"/>
        </w:rPr>
        <w:t>μ</w:t>
      </w:r>
      <w:r w:rsidRPr="00310736">
        <w:rPr>
          <w:rFonts w:ascii="黑体" w:eastAsia="黑体" w:hAnsi="黑体" w:cs="Arial"/>
          <w:color w:val="000000"/>
          <w:sz w:val="30"/>
          <w:szCs w:val="30"/>
        </w:rPr>
        <w:t>m</w:t>
      </w:r>
      <w:r w:rsidRPr="00310736">
        <w:rPr>
          <w:rFonts w:ascii="Calibri" w:eastAsia="黑体" w:hAnsi="Calibri" w:cs="Calibri"/>
          <w:color w:val="000000"/>
          <w:sz w:val="30"/>
          <w:szCs w:val="30"/>
        </w:rPr>
        <w:t> </w:t>
      </w:r>
      <w:r w:rsidRPr="00310736">
        <w:rPr>
          <w:rFonts w:ascii="黑体" w:eastAsia="黑体" w:hAnsi="黑体" w:cs="Arial"/>
          <w:color w:val="000000"/>
          <w:sz w:val="30"/>
          <w:szCs w:val="30"/>
        </w:rPr>
        <w:t xml:space="preserve"> </w:t>
      </w:r>
    </w:p>
    <w:p w14:paraId="07982D72" w14:textId="27CDB2C4" w:rsidR="00310736" w:rsidRPr="00310736" w:rsidRDefault="00310736" w:rsidP="00310736">
      <w:pPr>
        <w:jc w:val="both"/>
        <w:rPr>
          <w:rFonts w:ascii="黑体" w:eastAsia="黑体" w:hAnsi="黑体"/>
          <w:color w:val="000000"/>
          <w:sz w:val="30"/>
          <w:szCs w:val="30"/>
        </w:rPr>
      </w:pPr>
      <w:r>
        <w:rPr>
          <w:rFonts w:ascii="黑体" w:eastAsia="黑体" w:hAnsi="黑体" w:cs="Arial" w:hint="eastAsia"/>
          <w:color w:val="000000"/>
          <w:sz w:val="30"/>
          <w:szCs w:val="30"/>
        </w:rPr>
        <w:t>3</w:t>
      </w:r>
      <w:r w:rsidRPr="00310736">
        <w:rPr>
          <w:rFonts w:ascii="黑体" w:eastAsia="黑体" w:hAnsi="黑体" w:cs="Arial" w:hint="eastAsia"/>
          <w:color w:val="000000"/>
          <w:sz w:val="30"/>
          <w:szCs w:val="30"/>
        </w:rPr>
        <w:t>芯片面积：</w:t>
      </w:r>
      <w:r w:rsidRPr="00310736">
        <w:rPr>
          <w:rFonts w:ascii="黑体" w:eastAsia="黑体" w:hAnsi="黑体" w:cs="Arial"/>
          <w:color w:val="000000"/>
          <w:sz w:val="30"/>
          <w:szCs w:val="30"/>
        </w:rPr>
        <w:t xml:space="preserve"> 13mm x 13 mm</w:t>
      </w:r>
      <w:r w:rsidRPr="00310736">
        <w:rPr>
          <w:rFonts w:ascii="Calibri" w:eastAsia="黑体" w:hAnsi="Calibri" w:cs="Calibri"/>
          <w:color w:val="000000"/>
          <w:sz w:val="30"/>
          <w:szCs w:val="30"/>
        </w:rPr>
        <w:t> </w:t>
      </w:r>
      <w:r w:rsidRPr="00310736">
        <w:rPr>
          <w:rFonts w:ascii="黑体" w:eastAsia="黑体" w:hAnsi="黑体" w:cs="Arial"/>
          <w:color w:val="000000"/>
          <w:sz w:val="30"/>
          <w:szCs w:val="30"/>
        </w:rPr>
        <w:t xml:space="preserve"> </w:t>
      </w:r>
    </w:p>
    <w:p w14:paraId="74142DE0" w14:textId="194FC4C6" w:rsidR="00310736" w:rsidRPr="00310736" w:rsidRDefault="00310736" w:rsidP="00310736">
      <w:pPr>
        <w:jc w:val="both"/>
        <w:rPr>
          <w:rFonts w:ascii="黑体" w:eastAsia="黑体" w:hAnsi="黑体"/>
          <w:color w:val="000000"/>
          <w:sz w:val="30"/>
          <w:szCs w:val="30"/>
        </w:rPr>
      </w:pPr>
      <w:r>
        <w:rPr>
          <w:rFonts w:ascii="黑体" w:eastAsia="黑体" w:hAnsi="黑体" w:cs="Arial"/>
          <w:color w:val="000000"/>
          <w:sz w:val="30"/>
          <w:szCs w:val="30"/>
        </w:rPr>
        <w:t>4</w:t>
      </w:r>
      <w:r w:rsidRPr="00310736">
        <w:rPr>
          <w:rFonts w:ascii="黑体" w:eastAsia="黑体" w:hAnsi="黑体" w:cs="Arial" w:hint="eastAsia"/>
          <w:color w:val="000000"/>
          <w:sz w:val="30"/>
          <w:szCs w:val="30"/>
        </w:rPr>
        <w:t>量子效率：</w:t>
      </w:r>
      <w:r w:rsidRPr="00310736">
        <w:rPr>
          <w:rFonts w:ascii="黑体" w:eastAsia="黑体" w:hAnsi="黑体" w:cs="Arial"/>
          <w:color w:val="000000"/>
          <w:sz w:val="30"/>
          <w:szCs w:val="30"/>
        </w:rPr>
        <w:t xml:space="preserve">Peak QE% &gt;95% </w:t>
      </w:r>
    </w:p>
    <w:p w14:paraId="4530E4CF" w14:textId="243CA2EB" w:rsidR="00310736" w:rsidRPr="00310736" w:rsidRDefault="00310736" w:rsidP="00310736">
      <w:pPr>
        <w:rPr>
          <w:rFonts w:ascii="黑体" w:eastAsia="黑体" w:hAnsi="黑体"/>
          <w:color w:val="000000"/>
          <w:sz w:val="30"/>
          <w:szCs w:val="30"/>
        </w:rPr>
      </w:pPr>
      <w:r>
        <w:rPr>
          <w:rFonts w:ascii="黑体" w:eastAsia="黑体" w:hAnsi="黑体" w:cs="Arial" w:hint="eastAsia"/>
          <w:color w:val="000000"/>
          <w:kern w:val="2"/>
          <w:sz w:val="30"/>
          <w:szCs w:val="30"/>
        </w:rPr>
        <w:t>5</w:t>
      </w:r>
      <w:r w:rsidRPr="00310736">
        <w:rPr>
          <w:rFonts w:ascii="黑体" w:eastAsia="黑体" w:hAnsi="黑体" w:cs="Arial" w:hint="eastAsia"/>
          <w:color w:val="000000"/>
          <w:kern w:val="2"/>
          <w:sz w:val="30"/>
          <w:szCs w:val="30"/>
        </w:rPr>
        <w:t>最快成像速度：</w:t>
      </w:r>
      <w:r w:rsidRPr="00310736">
        <w:rPr>
          <w:rFonts w:ascii="黑体" w:eastAsia="黑体" w:hAnsi="黑体" w:cs="Arial"/>
          <w:color w:val="000000"/>
          <w:kern w:val="2"/>
          <w:sz w:val="30"/>
          <w:szCs w:val="30"/>
        </w:rPr>
        <w:t>40fps@2048 x 2048 (16bit</w:t>
      </w:r>
      <w:proofErr w:type="gramStart"/>
      <w:r w:rsidRPr="00310736">
        <w:rPr>
          <w:rFonts w:ascii="黑体" w:eastAsia="黑体" w:hAnsi="黑体" w:cs="Arial"/>
          <w:color w:val="000000"/>
          <w:kern w:val="2"/>
          <w:sz w:val="30"/>
          <w:szCs w:val="30"/>
        </w:rPr>
        <w:t>) ;</w:t>
      </w:r>
      <w:proofErr w:type="gramEnd"/>
    </w:p>
    <w:p w14:paraId="52C80A5D" w14:textId="77777777" w:rsidR="00310736" w:rsidRPr="00310736" w:rsidRDefault="00310736" w:rsidP="00310736">
      <w:pPr>
        <w:spacing w:line="360" w:lineRule="auto"/>
        <w:rPr>
          <w:rFonts w:ascii="黑体" w:eastAsia="黑体" w:hAnsi="黑体" w:cs="Arial"/>
          <w:b/>
          <w:bCs/>
          <w:color w:val="000000"/>
          <w:sz w:val="30"/>
          <w:szCs w:val="30"/>
        </w:rPr>
      </w:pPr>
      <w:r w:rsidRPr="00310736">
        <w:rPr>
          <w:rFonts w:ascii="黑体" w:eastAsia="黑体" w:hAnsi="黑体" w:cs="Arial"/>
          <w:b/>
          <w:bCs/>
          <w:color w:val="000000"/>
          <w:sz w:val="30"/>
          <w:szCs w:val="30"/>
        </w:rPr>
        <w:t>技术服务要求：</w:t>
      </w:r>
      <w:bookmarkStart w:id="0" w:name="_GoBack"/>
      <w:bookmarkEnd w:id="0"/>
    </w:p>
    <w:p w14:paraId="5F426E52" w14:textId="77777777" w:rsidR="00310736" w:rsidRPr="00310736" w:rsidRDefault="00310736" w:rsidP="00310736">
      <w:pPr>
        <w:spacing w:line="360" w:lineRule="auto"/>
        <w:rPr>
          <w:rFonts w:ascii="黑体" w:eastAsia="黑体" w:hAnsi="黑体" w:cs="Arial"/>
          <w:color w:val="000000"/>
          <w:sz w:val="30"/>
          <w:szCs w:val="30"/>
        </w:rPr>
      </w:pPr>
      <w:r w:rsidRPr="00310736">
        <w:rPr>
          <w:rFonts w:ascii="黑体" w:eastAsia="黑体" w:hAnsi="黑体" w:cs="Arial"/>
          <w:color w:val="000000"/>
          <w:sz w:val="30"/>
          <w:szCs w:val="30"/>
        </w:rPr>
        <w:t>1设备安装调试: 在买方指定的地点完成安装调试，并配合买方进行测试验收。</w:t>
      </w:r>
    </w:p>
    <w:p w14:paraId="128F2625" w14:textId="77777777" w:rsidR="00310736" w:rsidRPr="00310736" w:rsidRDefault="00310736" w:rsidP="00310736">
      <w:pPr>
        <w:spacing w:line="360" w:lineRule="auto"/>
        <w:rPr>
          <w:rFonts w:ascii="黑体" w:eastAsia="黑体" w:hAnsi="黑体" w:cs="Arial"/>
          <w:color w:val="000000"/>
          <w:sz w:val="30"/>
          <w:szCs w:val="30"/>
        </w:rPr>
      </w:pPr>
      <w:r w:rsidRPr="00310736">
        <w:rPr>
          <w:rFonts w:ascii="黑体" w:eastAsia="黑体" w:hAnsi="黑体" w:cs="Arial"/>
          <w:color w:val="000000"/>
          <w:sz w:val="30"/>
          <w:szCs w:val="30"/>
        </w:rPr>
        <w:t>2质保期验收合格日起12个月。</w:t>
      </w:r>
    </w:p>
    <w:p w14:paraId="18B71191" w14:textId="77777777" w:rsidR="00310736" w:rsidRPr="00310736" w:rsidRDefault="00310736" w:rsidP="00310736">
      <w:pPr>
        <w:spacing w:line="360" w:lineRule="auto"/>
        <w:rPr>
          <w:rFonts w:ascii="黑体" w:eastAsia="黑体" w:hAnsi="黑体" w:cs="Arial"/>
          <w:color w:val="000000"/>
          <w:sz w:val="30"/>
          <w:szCs w:val="30"/>
        </w:rPr>
      </w:pPr>
      <w:r w:rsidRPr="00310736">
        <w:rPr>
          <w:rFonts w:ascii="黑体" w:eastAsia="黑体" w:hAnsi="黑体" w:cs="Arial"/>
          <w:color w:val="000000"/>
          <w:sz w:val="30"/>
          <w:szCs w:val="30"/>
        </w:rPr>
        <w:t>3维修响应时间: 接到维修通知后，12小时内做出响应，24小时内到达现场排除故障。</w:t>
      </w:r>
    </w:p>
    <w:p w14:paraId="42299D06" w14:textId="77777777" w:rsidR="00310736" w:rsidRPr="00310736" w:rsidRDefault="00310736" w:rsidP="00310736">
      <w:pPr>
        <w:spacing w:line="360" w:lineRule="auto"/>
        <w:rPr>
          <w:rFonts w:ascii="黑体" w:eastAsia="黑体" w:hAnsi="黑体" w:cs="Arial"/>
          <w:color w:val="000000"/>
          <w:sz w:val="30"/>
          <w:szCs w:val="30"/>
        </w:rPr>
      </w:pPr>
      <w:r w:rsidRPr="00310736">
        <w:rPr>
          <w:rFonts w:ascii="黑体" w:eastAsia="黑体" w:hAnsi="黑体" w:cs="Arial"/>
          <w:color w:val="000000"/>
          <w:sz w:val="30"/>
          <w:szCs w:val="30"/>
        </w:rPr>
        <w:t>4交货地点：用户指定地点。</w:t>
      </w:r>
    </w:p>
    <w:p w14:paraId="5179D59B" w14:textId="77777777" w:rsidR="00310736" w:rsidRPr="00310736" w:rsidRDefault="00310736" w:rsidP="00310736">
      <w:pPr>
        <w:spacing w:line="360" w:lineRule="auto"/>
        <w:rPr>
          <w:rFonts w:ascii="黑体" w:eastAsia="黑体" w:hAnsi="黑体" w:cs="Arial"/>
          <w:color w:val="000000"/>
          <w:sz w:val="30"/>
          <w:szCs w:val="30"/>
        </w:rPr>
      </w:pPr>
    </w:p>
    <w:p w14:paraId="7FC6AB8B" w14:textId="77777777" w:rsidR="00310736" w:rsidRPr="00310736" w:rsidRDefault="00310736" w:rsidP="00310736">
      <w:pPr>
        <w:rPr>
          <w:rFonts w:ascii="黑体" w:eastAsia="黑体" w:hAnsi="黑体" w:hint="eastAsia"/>
          <w:color w:val="000000"/>
          <w:sz w:val="30"/>
          <w:szCs w:val="30"/>
        </w:rPr>
      </w:pPr>
    </w:p>
    <w:p w14:paraId="09482BE0" w14:textId="77777777" w:rsidR="00361A0C" w:rsidRPr="00310736" w:rsidRDefault="00361A0C">
      <w:pPr>
        <w:rPr>
          <w:rFonts w:ascii="黑体" w:eastAsia="黑体" w:hAnsi="黑体" w:hint="eastAsia"/>
          <w:sz w:val="30"/>
          <w:szCs w:val="30"/>
        </w:rPr>
      </w:pPr>
    </w:p>
    <w:sectPr w:rsidR="00361A0C" w:rsidRPr="00310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70068"/>
    <w:rsid w:val="00310736"/>
    <w:rsid w:val="00361A0C"/>
    <w:rsid w:val="00C7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FE53E"/>
  <w15:chartTrackingRefBased/>
  <w15:docId w15:val="{F644F155-FF7C-4BFB-AD76-07C3F4C3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736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3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高伟</dc:creator>
  <cp:keywords/>
  <dc:description/>
  <cp:lastModifiedBy>高伟</cp:lastModifiedBy>
  <cp:revision>3</cp:revision>
  <dcterms:created xsi:type="dcterms:W3CDTF">2019-08-05T08:17:00Z</dcterms:created>
  <dcterms:modified xsi:type="dcterms:W3CDTF">2019-08-05T08:18:00Z</dcterms:modified>
</cp:coreProperties>
</file>