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94" w:rsidRDefault="00337234" w:rsidP="00CF1170">
      <w:pPr>
        <w:spacing w:line="440" w:lineRule="exact"/>
        <w:jc w:val="center"/>
        <w:rPr>
          <w:rFonts w:ascii="Times New Roman" w:hAnsiTheme="minorEastAsia" w:cs="Times New Roman"/>
          <w:b/>
          <w:sz w:val="30"/>
          <w:szCs w:val="30"/>
        </w:rPr>
      </w:pPr>
      <w:r w:rsidRPr="00E2394D">
        <w:rPr>
          <w:rFonts w:ascii="Times New Roman" w:hAnsi="Times New Roman" w:cs="Times New Roman" w:hint="eastAsia"/>
          <w:b/>
          <w:sz w:val="30"/>
          <w:szCs w:val="30"/>
        </w:rPr>
        <w:t>单管型</w:t>
      </w:r>
      <w:r w:rsidR="000E78DF" w:rsidRPr="00E2394D">
        <w:rPr>
          <w:rFonts w:ascii="Times New Roman" w:hAnsiTheme="minorEastAsia" w:cs="Times New Roman"/>
          <w:b/>
          <w:sz w:val="30"/>
          <w:szCs w:val="30"/>
        </w:rPr>
        <w:t>发光检测仪</w:t>
      </w:r>
    </w:p>
    <w:p w:rsidR="000E78DF" w:rsidRPr="00CF1170" w:rsidRDefault="000E78DF" w:rsidP="00E2394D">
      <w:pPr>
        <w:spacing w:line="480" w:lineRule="auto"/>
        <w:rPr>
          <w:rFonts w:ascii="微软雅黑" w:eastAsia="微软雅黑" w:hAnsi="微软雅黑" w:cs="Arial"/>
          <w:sz w:val="22"/>
        </w:rPr>
      </w:pPr>
      <w:r w:rsidRPr="00CF1170">
        <w:rPr>
          <w:rFonts w:ascii="微软雅黑" w:eastAsia="微软雅黑" w:hAnsi="微软雅黑" w:cs="Arial"/>
          <w:sz w:val="22"/>
        </w:rPr>
        <w:t>检测模式：发光</w:t>
      </w:r>
      <w:r w:rsidR="00C707D7" w:rsidRPr="00CF1170">
        <w:rPr>
          <w:rFonts w:ascii="微软雅黑" w:eastAsia="微软雅黑" w:hAnsi="微软雅黑" w:cs="Arial" w:hint="eastAsia"/>
          <w:sz w:val="22"/>
        </w:rPr>
        <w:t>检测</w:t>
      </w:r>
      <w:r w:rsidR="00DF5EED" w:rsidRPr="00CF1170">
        <w:rPr>
          <w:rFonts w:ascii="微软雅黑" w:eastAsia="微软雅黑" w:hAnsi="微软雅黑" w:cs="Arial" w:hint="eastAsia"/>
          <w:sz w:val="22"/>
        </w:rPr>
        <w:t>，荧光检测</w:t>
      </w:r>
      <w:r w:rsidR="00E2394D" w:rsidRPr="00CF1170">
        <w:rPr>
          <w:rFonts w:ascii="微软雅黑" w:eastAsia="微软雅黑" w:hAnsi="微软雅黑" w:cs="Arial" w:hint="eastAsia"/>
          <w:sz w:val="22"/>
        </w:rPr>
        <w:t>（选配）</w:t>
      </w:r>
    </w:p>
    <w:p w:rsidR="00E2394D" w:rsidRPr="00CF1170" w:rsidRDefault="00E2394D" w:rsidP="00E2394D">
      <w:pPr>
        <w:spacing w:line="480" w:lineRule="auto"/>
        <w:rPr>
          <w:rFonts w:ascii="微软雅黑" w:eastAsia="微软雅黑" w:hAnsi="微软雅黑" w:cs="Arial"/>
          <w:sz w:val="22"/>
        </w:rPr>
      </w:pPr>
      <w:r w:rsidRPr="00CF1170">
        <w:rPr>
          <w:rFonts w:ascii="微软雅黑" w:eastAsia="微软雅黑" w:hAnsi="微软雅黑" w:cs="Arial" w:hint="eastAsia"/>
          <w:sz w:val="22"/>
        </w:rPr>
        <w:t>检测类型：辉光，闪光，动力学，重复</w:t>
      </w:r>
    </w:p>
    <w:p w:rsidR="000E78DF" w:rsidRPr="00CF1170" w:rsidRDefault="000E78DF" w:rsidP="00E2394D">
      <w:pPr>
        <w:spacing w:line="480" w:lineRule="auto"/>
        <w:rPr>
          <w:rFonts w:ascii="微软雅黑" w:eastAsia="微软雅黑" w:hAnsi="微软雅黑" w:cs="Arial"/>
          <w:sz w:val="22"/>
        </w:rPr>
      </w:pPr>
      <w:r w:rsidRPr="00CF1170">
        <w:rPr>
          <w:rFonts w:ascii="微软雅黑" w:eastAsia="微软雅黑" w:hAnsi="微软雅黑" w:cs="Arial"/>
          <w:sz w:val="22"/>
        </w:rPr>
        <w:t xml:space="preserve">样品处理量：1.5mm离心管或35mm </w:t>
      </w:r>
      <w:r w:rsidR="00E2394D" w:rsidRPr="00CF1170">
        <w:rPr>
          <w:rFonts w:ascii="微软雅黑" w:eastAsia="微软雅黑" w:hAnsi="微软雅黑" w:cs="Arial" w:hint="eastAsia"/>
          <w:sz w:val="22"/>
        </w:rPr>
        <w:t>培养皿</w:t>
      </w:r>
    </w:p>
    <w:p w:rsidR="000E78DF" w:rsidRPr="00CF1170" w:rsidRDefault="00DF5EED" w:rsidP="00E2394D">
      <w:pPr>
        <w:spacing w:line="480" w:lineRule="auto"/>
        <w:rPr>
          <w:rFonts w:ascii="微软雅黑" w:eastAsia="微软雅黑" w:hAnsi="微软雅黑" w:cs="Arial"/>
          <w:sz w:val="22"/>
        </w:rPr>
      </w:pPr>
      <w:r w:rsidRPr="00CF1170">
        <w:rPr>
          <w:rFonts w:ascii="微软雅黑" w:eastAsia="微软雅黑" w:hAnsi="微软雅黑" w:cs="Arial" w:hint="eastAsia"/>
          <w:sz w:val="22"/>
        </w:rPr>
        <w:t>*</w:t>
      </w:r>
      <w:r w:rsidR="00E2394D" w:rsidRPr="00CF1170">
        <w:rPr>
          <w:rFonts w:ascii="微软雅黑" w:eastAsia="微软雅黑" w:hAnsi="微软雅黑" w:cs="Arial" w:hint="eastAsia"/>
          <w:sz w:val="22"/>
        </w:rPr>
        <w:t>灵敏度</w:t>
      </w:r>
      <w:r w:rsidR="000E78DF" w:rsidRPr="00CF1170">
        <w:rPr>
          <w:rFonts w:ascii="微软雅黑" w:eastAsia="微软雅黑" w:hAnsi="微软雅黑" w:cs="Arial"/>
          <w:sz w:val="22"/>
        </w:rPr>
        <w:t>：1×10-21</w:t>
      </w:r>
      <w:r w:rsidR="00E2394D" w:rsidRPr="00CF1170">
        <w:rPr>
          <w:rFonts w:ascii="微软雅黑" w:eastAsia="微软雅黑" w:hAnsi="微软雅黑" w:cs="Arial" w:hint="eastAsia"/>
          <w:sz w:val="22"/>
        </w:rPr>
        <w:t>mol</w:t>
      </w:r>
      <w:r w:rsidR="000E78DF" w:rsidRPr="00CF1170">
        <w:rPr>
          <w:rFonts w:ascii="微软雅黑" w:eastAsia="微软雅黑" w:hAnsi="微软雅黑" w:cs="Arial"/>
          <w:sz w:val="22"/>
        </w:rPr>
        <w:t>萤光素酶</w:t>
      </w:r>
      <w:r w:rsidR="00E2394D" w:rsidRPr="00CF1170">
        <w:rPr>
          <w:rFonts w:ascii="微软雅黑" w:eastAsia="微软雅黑" w:hAnsi="微软雅黑" w:cs="Arial" w:hint="eastAsia"/>
          <w:sz w:val="22"/>
        </w:rPr>
        <w:t>或</w:t>
      </w:r>
      <w:r w:rsidR="00E2394D" w:rsidRPr="00CF1170">
        <w:rPr>
          <w:rFonts w:ascii="微软雅黑" w:eastAsia="微软雅黑" w:hAnsi="微软雅黑" w:cs="Arial"/>
          <w:sz w:val="22"/>
        </w:rPr>
        <w:t>3×10-18</w:t>
      </w:r>
      <w:r w:rsidR="00E2394D" w:rsidRPr="00CF1170">
        <w:rPr>
          <w:rFonts w:ascii="微软雅黑" w:eastAsia="微软雅黑" w:hAnsi="微软雅黑" w:cs="Arial" w:hint="eastAsia"/>
          <w:sz w:val="22"/>
        </w:rPr>
        <w:t>mol ATP</w:t>
      </w:r>
    </w:p>
    <w:p w:rsidR="000E78DF" w:rsidRPr="00CF1170" w:rsidRDefault="00DF5EED" w:rsidP="00E2394D">
      <w:pPr>
        <w:spacing w:line="480" w:lineRule="auto"/>
        <w:rPr>
          <w:rFonts w:ascii="微软雅黑" w:eastAsia="微软雅黑" w:hAnsi="微软雅黑" w:cs="Arial"/>
          <w:sz w:val="22"/>
        </w:rPr>
      </w:pPr>
      <w:r w:rsidRPr="00CF1170">
        <w:rPr>
          <w:rFonts w:ascii="微软雅黑" w:eastAsia="微软雅黑" w:hAnsi="微软雅黑" w:cs="Arial" w:hint="eastAsia"/>
          <w:sz w:val="22"/>
        </w:rPr>
        <w:t>*</w:t>
      </w:r>
      <w:r w:rsidR="000E78DF" w:rsidRPr="00CF1170">
        <w:rPr>
          <w:rFonts w:ascii="微软雅黑" w:eastAsia="微软雅黑" w:hAnsi="微软雅黑" w:cs="Arial"/>
          <w:sz w:val="22"/>
        </w:rPr>
        <w:t>线性范围：&gt;8个数量级</w:t>
      </w:r>
    </w:p>
    <w:p w:rsidR="000E78DF" w:rsidRPr="00CF1170" w:rsidRDefault="000E78DF" w:rsidP="00E2394D">
      <w:pPr>
        <w:spacing w:line="480" w:lineRule="auto"/>
        <w:rPr>
          <w:rFonts w:ascii="微软雅黑" w:eastAsia="微软雅黑" w:hAnsi="微软雅黑" w:cs="Arial"/>
          <w:sz w:val="22"/>
        </w:rPr>
      </w:pPr>
      <w:r w:rsidRPr="00CF1170">
        <w:rPr>
          <w:rFonts w:ascii="微软雅黑" w:eastAsia="微软雅黑" w:hAnsi="微软雅黑" w:cs="Arial"/>
          <w:sz w:val="22"/>
        </w:rPr>
        <w:t>检测器：光电倍增管（PMT）</w:t>
      </w:r>
    </w:p>
    <w:p w:rsidR="000E78DF" w:rsidRPr="00CF1170" w:rsidRDefault="00E2394D" w:rsidP="00E2394D">
      <w:pPr>
        <w:spacing w:line="480" w:lineRule="auto"/>
        <w:rPr>
          <w:rFonts w:ascii="微软雅黑" w:eastAsia="微软雅黑" w:hAnsi="微软雅黑" w:cs="Arial"/>
          <w:sz w:val="22"/>
        </w:rPr>
      </w:pPr>
      <w:r w:rsidRPr="00CF1170">
        <w:rPr>
          <w:rFonts w:ascii="微软雅黑" w:eastAsia="微软雅黑" w:hAnsi="微软雅黑" w:cs="Arial"/>
          <w:sz w:val="22"/>
        </w:rPr>
        <w:t>光谱</w:t>
      </w:r>
      <w:r w:rsidR="000E78DF" w:rsidRPr="00CF1170">
        <w:rPr>
          <w:rFonts w:ascii="微软雅黑" w:eastAsia="微软雅黑" w:hAnsi="微软雅黑" w:cs="Arial"/>
          <w:sz w:val="22"/>
        </w:rPr>
        <w:t>范围：350-650nm</w:t>
      </w:r>
    </w:p>
    <w:p w:rsidR="00E2394D" w:rsidRPr="00CF1170" w:rsidRDefault="00E2394D" w:rsidP="00E2394D">
      <w:pPr>
        <w:spacing w:line="480" w:lineRule="auto"/>
        <w:rPr>
          <w:rFonts w:ascii="微软雅黑" w:eastAsia="微软雅黑" w:hAnsi="微软雅黑" w:cs="Arial"/>
          <w:sz w:val="22"/>
        </w:rPr>
      </w:pPr>
      <w:r w:rsidRPr="00CF1170">
        <w:rPr>
          <w:rFonts w:ascii="微软雅黑" w:eastAsia="微软雅黑" w:hAnsi="微软雅黑" w:cs="Arial" w:hint="eastAsia"/>
          <w:sz w:val="22"/>
        </w:rPr>
        <w:t>波峰：420nm</w:t>
      </w:r>
    </w:p>
    <w:p w:rsidR="00E2394D" w:rsidRPr="00CF1170" w:rsidRDefault="00E2394D" w:rsidP="00E2394D">
      <w:pPr>
        <w:spacing w:line="480" w:lineRule="auto"/>
        <w:rPr>
          <w:rFonts w:ascii="微软雅黑" w:eastAsia="微软雅黑" w:hAnsi="微软雅黑" w:cs="Arial"/>
          <w:sz w:val="22"/>
        </w:rPr>
      </w:pPr>
      <w:r w:rsidRPr="00CF1170">
        <w:rPr>
          <w:rFonts w:ascii="微软雅黑" w:eastAsia="微软雅黑" w:hAnsi="微软雅黑" w:cs="Arial" w:hint="eastAsia"/>
          <w:sz w:val="22"/>
        </w:rPr>
        <w:t>用户界面：触摸屏导航和操作</w:t>
      </w:r>
    </w:p>
    <w:p w:rsidR="00E2394D" w:rsidRPr="00CF1170" w:rsidRDefault="00E2394D" w:rsidP="00E2394D">
      <w:pPr>
        <w:spacing w:line="480" w:lineRule="auto"/>
        <w:rPr>
          <w:rFonts w:ascii="微软雅黑" w:eastAsia="微软雅黑" w:hAnsi="微软雅黑" w:cs="Arial"/>
          <w:sz w:val="22"/>
        </w:rPr>
      </w:pPr>
      <w:r w:rsidRPr="00CF1170">
        <w:rPr>
          <w:rFonts w:ascii="微软雅黑" w:eastAsia="微软雅黑" w:hAnsi="微软雅黑" w:cs="Arial" w:hint="eastAsia"/>
          <w:sz w:val="22"/>
        </w:rPr>
        <w:t>内置程序：内置常用的发光检测程序，可直接调用</w:t>
      </w:r>
    </w:p>
    <w:p w:rsidR="00E2394D" w:rsidRPr="00CF1170" w:rsidRDefault="00E2394D" w:rsidP="00E2394D">
      <w:pPr>
        <w:spacing w:line="480" w:lineRule="auto"/>
        <w:rPr>
          <w:rFonts w:ascii="微软雅黑" w:eastAsia="微软雅黑" w:hAnsi="微软雅黑" w:cs="Arial"/>
          <w:sz w:val="22"/>
        </w:rPr>
      </w:pPr>
      <w:r w:rsidRPr="00CF1170">
        <w:rPr>
          <w:rFonts w:ascii="微软雅黑" w:eastAsia="微软雅黑" w:hAnsi="微软雅黑" w:cs="Arial" w:hint="eastAsia"/>
          <w:sz w:val="22"/>
        </w:rPr>
        <w:t>电源：12V，0.84A</w:t>
      </w:r>
    </w:p>
    <w:p w:rsidR="00E2394D" w:rsidRPr="00CF1170" w:rsidRDefault="00E2394D" w:rsidP="00E2394D">
      <w:pPr>
        <w:spacing w:line="480" w:lineRule="auto"/>
        <w:rPr>
          <w:rFonts w:ascii="微软雅黑" w:eastAsia="微软雅黑" w:hAnsi="微软雅黑" w:cs="Arial"/>
          <w:sz w:val="22"/>
        </w:rPr>
      </w:pPr>
      <w:r w:rsidRPr="00CF1170">
        <w:rPr>
          <w:rFonts w:ascii="微软雅黑" w:eastAsia="微软雅黑" w:hAnsi="微软雅黑" w:cs="Arial" w:hint="eastAsia"/>
          <w:sz w:val="22"/>
        </w:rPr>
        <w:t>自动关闭：触摸屏闲置15min后自动关闭</w:t>
      </w:r>
    </w:p>
    <w:p w:rsidR="000E78DF" w:rsidRPr="00CF1170" w:rsidRDefault="00E2394D" w:rsidP="00E2394D">
      <w:pPr>
        <w:spacing w:line="480" w:lineRule="auto"/>
        <w:rPr>
          <w:rFonts w:ascii="微软雅黑" w:eastAsia="微软雅黑" w:hAnsi="微软雅黑" w:cs="Arial" w:hint="eastAsia"/>
          <w:sz w:val="22"/>
        </w:rPr>
      </w:pPr>
      <w:r w:rsidRPr="00CF1170">
        <w:rPr>
          <w:rFonts w:ascii="微软雅黑" w:eastAsia="微软雅黑" w:hAnsi="微软雅黑" w:cs="Arial" w:hint="eastAsia"/>
          <w:sz w:val="22"/>
        </w:rPr>
        <w:t>数据输出：数据显示在触摸屏上或通过串口传输至电脑</w:t>
      </w:r>
    </w:p>
    <w:p w:rsidR="00CF1170" w:rsidRPr="00B6409D" w:rsidRDefault="00CF1170" w:rsidP="00CF1170">
      <w:pPr>
        <w:rPr>
          <w:rFonts w:ascii="微软雅黑" w:eastAsia="微软雅黑" w:hAnsi="微软雅黑" w:cs="Arial"/>
          <w:sz w:val="22"/>
        </w:rPr>
      </w:pP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CF1170" w:rsidRPr="00925B23" w:rsidRDefault="00CF1170" w:rsidP="00CF1170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CF1170" w:rsidRPr="00925B23" w:rsidRDefault="00CF1170" w:rsidP="00CF1170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2质保期验收合格日起</w:t>
      </w:r>
      <w:r>
        <w:rPr>
          <w:rFonts w:ascii="微软雅黑" w:eastAsia="微软雅黑" w:hAnsi="微软雅黑" w:cs="Arial" w:hint="eastAsia"/>
          <w:sz w:val="22"/>
        </w:rPr>
        <w:t>12</w:t>
      </w:r>
      <w:r w:rsidRPr="00925B23">
        <w:rPr>
          <w:rFonts w:ascii="微软雅黑" w:eastAsia="微软雅黑" w:hAnsi="微软雅黑" w:cs="Arial" w:hint="eastAsia"/>
          <w:sz w:val="22"/>
        </w:rPr>
        <w:t>个月。</w:t>
      </w:r>
    </w:p>
    <w:p w:rsidR="00CF1170" w:rsidRPr="00925B23" w:rsidRDefault="00CF1170" w:rsidP="00CF1170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CF1170" w:rsidRPr="00925B23" w:rsidRDefault="00CF1170" w:rsidP="00CF1170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CF1170" w:rsidRPr="00FE3DDA" w:rsidRDefault="00CF1170" w:rsidP="00CF1170">
      <w:pPr>
        <w:spacing w:line="360" w:lineRule="auto"/>
        <w:rPr>
          <w:rFonts w:ascii="微软雅黑" w:eastAsia="微软雅黑" w:hAnsi="微软雅黑" w:cs="Arial"/>
          <w:sz w:val="22"/>
        </w:rPr>
      </w:pPr>
    </w:p>
    <w:p w:rsidR="00CF1170" w:rsidRPr="00E8562D" w:rsidRDefault="00CF1170" w:rsidP="00CF1170">
      <w:pPr>
        <w:rPr>
          <w:sz w:val="24"/>
          <w:szCs w:val="24"/>
        </w:rPr>
      </w:pPr>
    </w:p>
    <w:p w:rsidR="00CF1170" w:rsidRPr="00CF1170" w:rsidRDefault="00CF1170" w:rsidP="00E239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F1170" w:rsidRPr="00CF1170" w:rsidSect="0072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815" w:rsidRDefault="00CF1815" w:rsidP="000E78DF">
      <w:r>
        <w:separator/>
      </w:r>
    </w:p>
  </w:endnote>
  <w:endnote w:type="continuationSeparator" w:id="1">
    <w:p w:rsidR="00CF1815" w:rsidRDefault="00CF1815" w:rsidP="000E7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815" w:rsidRDefault="00CF1815" w:rsidP="000E78DF">
      <w:r>
        <w:separator/>
      </w:r>
    </w:p>
  </w:footnote>
  <w:footnote w:type="continuationSeparator" w:id="1">
    <w:p w:rsidR="00CF1815" w:rsidRDefault="00CF1815" w:rsidP="000E7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8DF"/>
    <w:rsid w:val="000D6879"/>
    <w:rsid w:val="000E78DF"/>
    <w:rsid w:val="000F7443"/>
    <w:rsid w:val="001B5FBB"/>
    <w:rsid w:val="001F7B25"/>
    <w:rsid w:val="0023050D"/>
    <w:rsid w:val="00285EB6"/>
    <w:rsid w:val="00337234"/>
    <w:rsid w:val="003427B1"/>
    <w:rsid w:val="003E5328"/>
    <w:rsid w:val="004D4F53"/>
    <w:rsid w:val="0056597F"/>
    <w:rsid w:val="005F0BC9"/>
    <w:rsid w:val="00721E94"/>
    <w:rsid w:val="00793BDF"/>
    <w:rsid w:val="008D168C"/>
    <w:rsid w:val="00957747"/>
    <w:rsid w:val="00A40D45"/>
    <w:rsid w:val="00AB155A"/>
    <w:rsid w:val="00B35B94"/>
    <w:rsid w:val="00C27D96"/>
    <w:rsid w:val="00C6299E"/>
    <w:rsid w:val="00C707D7"/>
    <w:rsid w:val="00CF1170"/>
    <w:rsid w:val="00CF1815"/>
    <w:rsid w:val="00D00AAC"/>
    <w:rsid w:val="00D17CBD"/>
    <w:rsid w:val="00DF3E2C"/>
    <w:rsid w:val="00DF5EED"/>
    <w:rsid w:val="00E16BCB"/>
    <w:rsid w:val="00E2394D"/>
    <w:rsid w:val="00E67B18"/>
    <w:rsid w:val="00E86C9B"/>
    <w:rsid w:val="00EE7A67"/>
    <w:rsid w:val="00F066E4"/>
    <w:rsid w:val="00FE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7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8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7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78D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6597F"/>
    <w:rPr>
      <w:strike w:val="0"/>
      <w:dstrike w:val="0"/>
      <w:color w:val="333333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3427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27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</Words>
  <Characters>318</Characters>
  <Application>Microsoft Office Word</Application>
  <DocSecurity>0</DocSecurity>
  <Lines>2</Lines>
  <Paragraphs>1</Paragraphs>
  <ScaleCrop>false</ScaleCrop>
  <Company>中国石油大学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zhangxw</dc:creator>
  <cp:keywords/>
  <dc:description/>
  <cp:lastModifiedBy>高伟</cp:lastModifiedBy>
  <cp:revision>15</cp:revision>
  <dcterms:created xsi:type="dcterms:W3CDTF">2010-11-05T05:34:00Z</dcterms:created>
  <dcterms:modified xsi:type="dcterms:W3CDTF">2018-12-07T08:06:00Z</dcterms:modified>
</cp:coreProperties>
</file>