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8F6" w:rsidRDefault="00DD48F6" w:rsidP="00DD48F6">
      <w:pPr>
        <w:jc w:val="center"/>
      </w:pPr>
      <w:r>
        <w:rPr>
          <w:rFonts w:hint="eastAsia"/>
        </w:rPr>
        <w:t>手术监护仪</w:t>
      </w:r>
    </w:p>
    <w:p w:rsidR="00DD48F6" w:rsidRDefault="00DD48F6" w:rsidP="00DD48F6">
      <w:r>
        <w:rPr>
          <w:rFonts w:hint="eastAsia"/>
        </w:rPr>
        <w:t>一、技术参数</w:t>
      </w:r>
    </w:p>
    <w:p w:rsidR="00DD48F6" w:rsidRDefault="00DD48F6" w:rsidP="00DD48F6">
      <w:r>
        <w:rPr>
          <w:rFonts w:hint="eastAsia"/>
        </w:rPr>
        <w:t>1.</w:t>
      </w:r>
      <w:r>
        <w:rPr>
          <w:rFonts w:hint="eastAsia"/>
        </w:rPr>
        <w:t>监护仪外形结构：</w:t>
      </w:r>
    </w:p>
    <w:p w:rsidR="00DD48F6" w:rsidRDefault="00DD48F6" w:rsidP="00DD48F6">
      <w:r>
        <w:rPr>
          <w:rFonts w:hint="eastAsia"/>
        </w:rPr>
        <w:t xml:space="preserve">*1.1 </w:t>
      </w:r>
      <w:r>
        <w:rPr>
          <w:rFonts w:hint="eastAsia"/>
        </w:rPr>
        <w:t>插件式、模块化监护仪，可用于监护成人</w:t>
      </w:r>
      <w:r>
        <w:rPr>
          <w:rFonts w:hint="eastAsia"/>
        </w:rPr>
        <w:t>,</w:t>
      </w:r>
      <w:r>
        <w:rPr>
          <w:rFonts w:hint="eastAsia"/>
        </w:rPr>
        <w:t>儿童</w:t>
      </w:r>
      <w:r>
        <w:rPr>
          <w:rFonts w:hint="eastAsia"/>
        </w:rPr>
        <w:t>,</w:t>
      </w:r>
      <w:r>
        <w:rPr>
          <w:rFonts w:hint="eastAsia"/>
        </w:rPr>
        <w:t>新生儿患者，可采用有线或无线方式接入中央站。</w:t>
      </w:r>
    </w:p>
    <w:p w:rsidR="00DD48F6" w:rsidRDefault="00DD48F6" w:rsidP="00DD48F6">
      <w:r>
        <w:rPr>
          <w:rFonts w:hint="eastAsia"/>
        </w:rPr>
        <w:t xml:space="preserve">*1.2 </w:t>
      </w:r>
      <w:r>
        <w:rPr>
          <w:rFonts w:hint="eastAsia"/>
        </w:rPr>
        <w:t>屏幕≥</w:t>
      </w:r>
      <w:r>
        <w:rPr>
          <w:rFonts w:hint="eastAsia"/>
        </w:rPr>
        <w:t>12</w:t>
      </w:r>
      <w:r>
        <w:rPr>
          <w:rFonts w:hint="eastAsia"/>
        </w:rPr>
        <w:t>寸彩色</w:t>
      </w:r>
      <w:r>
        <w:rPr>
          <w:rFonts w:hint="eastAsia"/>
        </w:rPr>
        <w:t>LED</w:t>
      </w:r>
      <w:r>
        <w:rPr>
          <w:rFonts w:hint="eastAsia"/>
        </w:rPr>
        <w:t>显示，彩色高分辨率达</w:t>
      </w:r>
      <w:r>
        <w:rPr>
          <w:rFonts w:hint="eastAsia"/>
        </w:rPr>
        <w:t>800*600</w:t>
      </w:r>
      <w:r>
        <w:rPr>
          <w:rFonts w:hint="eastAsia"/>
        </w:rPr>
        <w:t>，≥</w:t>
      </w:r>
      <w:r>
        <w:rPr>
          <w:rFonts w:hint="eastAsia"/>
        </w:rPr>
        <w:t>8</w:t>
      </w:r>
      <w:r>
        <w:rPr>
          <w:rFonts w:hint="eastAsia"/>
        </w:rPr>
        <w:t>通道波形显示</w:t>
      </w:r>
    </w:p>
    <w:p w:rsidR="00DD48F6" w:rsidRDefault="00DD48F6" w:rsidP="00DD48F6">
      <w:r>
        <w:rPr>
          <w:rFonts w:hint="eastAsia"/>
        </w:rPr>
        <w:t>1.3 360</w:t>
      </w:r>
      <w:r>
        <w:rPr>
          <w:rFonts w:hint="eastAsia"/>
        </w:rPr>
        <w:t>度报警灯，保证任何方向都可观察到报警信息</w:t>
      </w:r>
    </w:p>
    <w:p w:rsidR="00DD48F6" w:rsidRDefault="00DD48F6" w:rsidP="00DD48F6">
      <w:r>
        <w:rPr>
          <w:rFonts w:hint="eastAsia"/>
        </w:rPr>
        <w:t xml:space="preserve">1.4 </w:t>
      </w:r>
      <w:r>
        <w:rPr>
          <w:rFonts w:hint="eastAsia"/>
        </w:rPr>
        <w:t>标配重量</w:t>
      </w:r>
      <w:r>
        <w:rPr>
          <w:rFonts w:hint="eastAsia"/>
        </w:rPr>
        <w:t>&lt;4.6kg</w:t>
      </w:r>
    </w:p>
    <w:p w:rsidR="00DD48F6" w:rsidRDefault="00DD48F6" w:rsidP="00DD48F6">
      <w:r>
        <w:rPr>
          <w:rFonts w:hint="eastAsia"/>
        </w:rPr>
        <w:t>2.</w:t>
      </w:r>
      <w:r>
        <w:rPr>
          <w:rFonts w:hint="eastAsia"/>
        </w:rPr>
        <w:t>监测参数：</w:t>
      </w:r>
    </w:p>
    <w:p w:rsidR="00DD48F6" w:rsidRDefault="00DD48F6" w:rsidP="00DD48F6">
      <w:r>
        <w:rPr>
          <w:rFonts w:hint="eastAsia"/>
        </w:rPr>
        <w:t>标准配置参数：</w:t>
      </w:r>
    </w:p>
    <w:p w:rsidR="00DD48F6" w:rsidRDefault="00DD48F6" w:rsidP="00DD48F6">
      <w:r>
        <w:rPr>
          <w:rFonts w:hint="eastAsia"/>
        </w:rPr>
        <w:t xml:space="preserve">2.1 </w:t>
      </w:r>
      <w:r>
        <w:rPr>
          <w:rFonts w:hint="eastAsia"/>
        </w:rPr>
        <w:t>标准配置可监测心电，呼吸，无创血压，血氧饱和度，脉搏和体温</w:t>
      </w:r>
    </w:p>
    <w:p w:rsidR="00DD48F6" w:rsidRDefault="00DD48F6" w:rsidP="00DD48F6">
      <w:r>
        <w:rPr>
          <w:rFonts w:hint="eastAsia"/>
        </w:rPr>
        <w:t>2.2 3/5</w:t>
      </w:r>
      <w:r>
        <w:rPr>
          <w:rFonts w:hint="eastAsia"/>
        </w:rPr>
        <w:t>导心电测量</w:t>
      </w:r>
    </w:p>
    <w:p w:rsidR="00DD48F6" w:rsidRDefault="00DD48F6" w:rsidP="00DD48F6">
      <w:r>
        <w:rPr>
          <w:rFonts w:hint="eastAsia"/>
        </w:rPr>
        <w:t xml:space="preserve">*2.3 </w:t>
      </w:r>
      <w:r>
        <w:rPr>
          <w:rFonts w:hint="eastAsia"/>
        </w:rPr>
        <w:t>心电采用全球领先</w:t>
      </w:r>
      <w:r>
        <w:rPr>
          <w:rFonts w:hint="eastAsia"/>
        </w:rPr>
        <w:t>ASIC</w:t>
      </w:r>
      <w:r>
        <w:rPr>
          <w:rFonts w:hint="eastAsia"/>
        </w:rPr>
        <w:t>芯片技术，功耗更低，稳定性更高</w:t>
      </w:r>
    </w:p>
    <w:p w:rsidR="00DD48F6" w:rsidRDefault="00DD48F6" w:rsidP="00DD48F6">
      <w:r>
        <w:rPr>
          <w:rFonts w:hint="eastAsia"/>
        </w:rPr>
        <w:t xml:space="preserve">2.4 </w:t>
      </w:r>
      <w:r>
        <w:rPr>
          <w:rFonts w:hint="eastAsia"/>
        </w:rPr>
        <w:t>具备智能导联脱落监测功能，个别导联脱落的情况下仍能保持监护</w:t>
      </w:r>
    </w:p>
    <w:p w:rsidR="00DD48F6" w:rsidRDefault="00DD48F6" w:rsidP="00DD48F6">
      <w:r>
        <w:rPr>
          <w:rFonts w:hint="eastAsia"/>
        </w:rPr>
        <w:t xml:space="preserve">2.5 </w:t>
      </w:r>
      <w:r>
        <w:rPr>
          <w:rFonts w:hint="eastAsia"/>
        </w:rPr>
        <w:t>采用专利的抗运动和弱灌注血氧技术</w:t>
      </w:r>
    </w:p>
    <w:p w:rsidR="00DD48F6" w:rsidRDefault="00DD48F6" w:rsidP="00DD48F6">
      <w:r>
        <w:rPr>
          <w:rFonts w:hint="eastAsia"/>
        </w:rPr>
        <w:t xml:space="preserve">2.6 </w:t>
      </w:r>
      <w:r>
        <w:rPr>
          <w:rFonts w:hint="eastAsia"/>
        </w:rPr>
        <w:t>可选择初始充气压力，提升测量的准确性和患者舒适性</w:t>
      </w:r>
    </w:p>
    <w:p w:rsidR="00DD48F6" w:rsidRDefault="00DD48F6" w:rsidP="00DD48F6">
      <w:r>
        <w:rPr>
          <w:rFonts w:hint="eastAsia"/>
        </w:rPr>
        <w:t>可扩展参数</w:t>
      </w:r>
    </w:p>
    <w:p w:rsidR="00DD48F6" w:rsidRDefault="00DD48F6" w:rsidP="00DD48F6">
      <w:r>
        <w:rPr>
          <w:rFonts w:hint="eastAsia"/>
        </w:rPr>
        <w:t xml:space="preserve">2.7  </w:t>
      </w:r>
      <w:proofErr w:type="spellStart"/>
      <w:r>
        <w:rPr>
          <w:rFonts w:hint="eastAsia"/>
        </w:rPr>
        <w:t>NovaMatrix</w:t>
      </w:r>
      <w:proofErr w:type="spellEnd"/>
      <w:r>
        <w:rPr>
          <w:rFonts w:hint="eastAsia"/>
        </w:rPr>
        <w:t>主流</w:t>
      </w:r>
      <w:r>
        <w:rPr>
          <w:rFonts w:hint="eastAsia"/>
        </w:rPr>
        <w:t>EtCO2</w:t>
      </w:r>
      <w:r>
        <w:rPr>
          <w:rFonts w:hint="eastAsia"/>
        </w:rPr>
        <w:t>、</w:t>
      </w:r>
      <w:proofErr w:type="spellStart"/>
      <w:r>
        <w:rPr>
          <w:rFonts w:hint="eastAsia"/>
        </w:rPr>
        <w:t>Artema</w:t>
      </w:r>
      <w:proofErr w:type="spellEnd"/>
      <w:r>
        <w:rPr>
          <w:rFonts w:hint="eastAsia"/>
        </w:rPr>
        <w:t>旁流</w:t>
      </w:r>
      <w:r>
        <w:rPr>
          <w:rFonts w:hint="eastAsia"/>
        </w:rPr>
        <w:t>EtCO2</w:t>
      </w:r>
      <w:r>
        <w:rPr>
          <w:rFonts w:hint="eastAsia"/>
        </w:rPr>
        <w:t>、</w:t>
      </w:r>
      <w:proofErr w:type="spellStart"/>
      <w:r>
        <w:rPr>
          <w:rFonts w:hint="eastAsia"/>
        </w:rPr>
        <w:t>Oridion</w:t>
      </w:r>
      <w:proofErr w:type="spellEnd"/>
      <w:r>
        <w:rPr>
          <w:rFonts w:hint="eastAsia"/>
        </w:rPr>
        <w:t>微流</w:t>
      </w:r>
      <w:r>
        <w:rPr>
          <w:rFonts w:hint="eastAsia"/>
        </w:rPr>
        <w:t>EtCO2</w:t>
      </w:r>
      <w:r>
        <w:rPr>
          <w:rFonts w:hint="eastAsia"/>
        </w:rPr>
        <w:t>、有创压等。</w:t>
      </w:r>
    </w:p>
    <w:p w:rsidR="00DD48F6" w:rsidRDefault="00DD48F6" w:rsidP="00DD48F6">
      <w:r>
        <w:rPr>
          <w:rFonts w:hint="eastAsia"/>
        </w:rPr>
        <w:lastRenderedPageBreak/>
        <w:t>3.</w:t>
      </w:r>
      <w:r>
        <w:rPr>
          <w:rFonts w:hint="eastAsia"/>
        </w:rPr>
        <w:t>系统功能：</w:t>
      </w:r>
    </w:p>
    <w:p w:rsidR="00DD48F6" w:rsidRDefault="00DD48F6" w:rsidP="00DD48F6">
      <w:r>
        <w:rPr>
          <w:rFonts w:hint="eastAsia"/>
        </w:rPr>
        <w:t xml:space="preserve">3.1 </w:t>
      </w:r>
      <w:r>
        <w:rPr>
          <w:rFonts w:hint="eastAsia"/>
        </w:rPr>
        <w:t>支持中</w:t>
      </w:r>
      <w:r>
        <w:rPr>
          <w:rFonts w:hint="eastAsia"/>
        </w:rPr>
        <w:t>/</w:t>
      </w:r>
      <w:r>
        <w:rPr>
          <w:rFonts w:hint="eastAsia"/>
        </w:rPr>
        <w:t>英文字符输入</w:t>
      </w:r>
    </w:p>
    <w:p w:rsidR="00DD48F6" w:rsidRDefault="00DD48F6" w:rsidP="00DD48F6">
      <w:r>
        <w:rPr>
          <w:rFonts w:hint="eastAsia"/>
        </w:rPr>
        <w:t xml:space="preserve">3.2 </w:t>
      </w:r>
      <w:r>
        <w:rPr>
          <w:rFonts w:hint="eastAsia"/>
        </w:rPr>
        <w:t>具有</w:t>
      </w:r>
      <w:r>
        <w:rPr>
          <w:rFonts w:hint="eastAsia"/>
        </w:rPr>
        <w:t>5</w:t>
      </w:r>
      <w:r>
        <w:rPr>
          <w:rFonts w:hint="eastAsia"/>
        </w:rPr>
        <w:t>个缺省科室配置：通用、</w:t>
      </w:r>
      <w:r>
        <w:rPr>
          <w:rFonts w:hint="eastAsia"/>
        </w:rPr>
        <w:t>ICU</w:t>
      </w:r>
      <w:r>
        <w:rPr>
          <w:rFonts w:hint="eastAsia"/>
        </w:rPr>
        <w:t>、</w:t>
      </w:r>
      <w:r>
        <w:rPr>
          <w:rFonts w:hint="eastAsia"/>
        </w:rPr>
        <w:t>OR</w:t>
      </w:r>
      <w:r>
        <w:rPr>
          <w:rFonts w:hint="eastAsia"/>
        </w:rPr>
        <w:t>、</w:t>
      </w:r>
      <w:r>
        <w:rPr>
          <w:rFonts w:hint="eastAsia"/>
        </w:rPr>
        <w:t>CCU</w:t>
      </w:r>
      <w:r>
        <w:rPr>
          <w:rFonts w:hint="eastAsia"/>
        </w:rPr>
        <w:t>、</w:t>
      </w:r>
      <w:r>
        <w:rPr>
          <w:rFonts w:hint="eastAsia"/>
        </w:rPr>
        <w:t>NICU</w:t>
      </w:r>
      <w:r>
        <w:rPr>
          <w:rFonts w:hint="eastAsia"/>
        </w:rPr>
        <w:t>；并且具有五个用户自定义配置。</w:t>
      </w:r>
    </w:p>
    <w:p w:rsidR="00DD48F6" w:rsidRDefault="00DD48F6" w:rsidP="00DD48F6">
      <w:r>
        <w:rPr>
          <w:rFonts w:hint="eastAsia"/>
        </w:rPr>
        <w:t xml:space="preserve">3.3 </w:t>
      </w:r>
      <w:r>
        <w:rPr>
          <w:rFonts w:hint="eastAsia"/>
        </w:rPr>
        <w:t>报警集中设置，支持报警延迟，报警暂停支持用户自定义，他床报警设置等，具有三级声光报警，参数报警级别可调</w:t>
      </w:r>
      <w:r>
        <w:rPr>
          <w:rFonts w:hint="eastAsia"/>
        </w:rPr>
        <w:t>.</w:t>
      </w:r>
    </w:p>
    <w:p w:rsidR="00DD48F6" w:rsidRDefault="00DD48F6" w:rsidP="00DD48F6">
      <w:r>
        <w:rPr>
          <w:rFonts w:hint="eastAsia"/>
        </w:rPr>
        <w:t xml:space="preserve">3.4 </w:t>
      </w:r>
      <w:r>
        <w:rPr>
          <w:rFonts w:hint="eastAsia"/>
        </w:rPr>
        <w:t>具有体外循环模式</w:t>
      </w:r>
    </w:p>
    <w:p w:rsidR="00DD48F6" w:rsidRDefault="00DD48F6" w:rsidP="00DD48F6">
      <w:r>
        <w:rPr>
          <w:rFonts w:hint="eastAsia"/>
        </w:rPr>
        <w:t xml:space="preserve">3.5 </w:t>
      </w:r>
      <w:r>
        <w:rPr>
          <w:rFonts w:hint="eastAsia"/>
        </w:rPr>
        <w:t>具备血液动力学、药物计算功能，可选氧合计算</w:t>
      </w:r>
      <w:r>
        <w:rPr>
          <w:rFonts w:hint="eastAsia"/>
        </w:rPr>
        <w:t>,</w:t>
      </w:r>
      <w:r>
        <w:rPr>
          <w:rFonts w:hint="eastAsia"/>
        </w:rPr>
        <w:t>通气计算</w:t>
      </w:r>
      <w:r>
        <w:rPr>
          <w:rFonts w:hint="eastAsia"/>
        </w:rPr>
        <w:t>,</w:t>
      </w:r>
      <w:r>
        <w:rPr>
          <w:rFonts w:hint="eastAsia"/>
        </w:rPr>
        <w:t>肾功能计算</w:t>
      </w:r>
    </w:p>
    <w:p w:rsidR="00DD48F6" w:rsidRDefault="00DD48F6" w:rsidP="00DD48F6">
      <w:r>
        <w:rPr>
          <w:rFonts w:hint="eastAsia"/>
        </w:rPr>
        <w:t xml:space="preserve">3.6 </w:t>
      </w:r>
      <w:r>
        <w:rPr>
          <w:rFonts w:hint="eastAsia"/>
        </w:rPr>
        <w:t>具备</w:t>
      </w:r>
      <w:r>
        <w:rPr>
          <w:rFonts w:hint="eastAsia"/>
        </w:rPr>
        <w:t>120</w:t>
      </w:r>
      <w:r>
        <w:rPr>
          <w:rFonts w:hint="eastAsia"/>
        </w:rPr>
        <w:t>小时趋势图表、</w:t>
      </w:r>
      <w:r>
        <w:rPr>
          <w:rFonts w:hint="eastAsia"/>
        </w:rPr>
        <w:t>100</w:t>
      </w:r>
      <w:r>
        <w:rPr>
          <w:rFonts w:hint="eastAsia"/>
        </w:rPr>
        <w:t>个报警事件、</w:t>
      </w:r>
      <w:r>
        <w:rPr>
          <w:rFonts w:hint="eastAsia"/>
        </w:rPr>
        <w:t>100</w:t>
      </w:r>
      <w:r>
        <w:rPr>
          <w:rFonts w:hint="eastAsia"/>
        </w:rPr>
        <w:t>个心律失常、</w:t>
      </w:r>
      <w:r>
        <w:rPr>
          <w:rFonts w:hint="eastAsia"/>
        </w:rPr>
        <w:t>1000</w:t>
      </w:r>
      <w:r>
        <w:rPr>
          <w:rFonts w:hint="eastAsia"/>
        </w:rPr>
        <w:t>组</w:t>
      </w:r>
      <w:r>
        <w:rPr>
          <w:rFonts w:hint="eastAsia"/>
        </w:rPr>
        <w:t>NIBP</w:t>
      </w:r>
      <w:r>
        <w:rPr>
          <w:rFonts w:hint="eastAsia"/>
        </w:rPr>
        <w:t>测量的数据存储和回顾功能</w:t>
      </w:r>
      <w:r>
        <w:rPr>
          <w:rFonts w:hint="eastAsia"/>
        </w:rPr>
        <w:t>,48</w:t>
      </w:r>
      <w:r>
        <w:rPr>
          <w:rFonts w:hint="eastAsia"/>
        </w:rPr>
        <w:t>小时全息波形回顾</w:t>
      </w:r>
      <w:r>
        <w:rPr>
          <w:rFonts w:hint="eastAsia"/>
        </w:rPr>
        <w:t>.</w:t>
      </w:r>
    </w:p>
    <w:p w:rsidR="00DD48F6" w:rsidRDefault="00DD48F6" w:rsidP="00DD48F6">
      <w:r>
        <w:rPr>
          <w:rFonts w:hint="eastAsia"/>
        </w:rPr>
        <w:t xml:space="preserve">3.7 </w:t>
      </w:r>
      <w:r>
        <w:rPr>
          <w:rFonts w:hint="eastAsia"/>
        </w:rPr>
        <w:t>具备他床观察功能，最多可进行</w:t>
      </w:r>
      <w:r>
        <w:rPr>
          <w:rFonts w:hint="eastAsia"/>
        </w:rPr>
        <w:t>10</w:t>
      </w:r>
      <w:r>
        <w:rPr>
          <w:rFonts w:hint="eastAsia"/>
        </w:rPr>
        <w:t>床他床观察</w:t>
      </w:r>
    </w:p>
    <w:p w:rsidR="00DD48F6" w:rsidRDefault="00DD48F6" w:rsidP="00DD48F6">
      <w:r>
        <w:rPr>
          <w:rFonts w:hint="eastAsia"/>
        </w:rPr>
        <w:t xml:space="preserve">3.8 </w:t>
      </w:r>
      <w:r>
        <w:rPr>
          <w:rFonts w:hint="eastAsia"/>
        </w:rPr>
        <w:t>具备</w:t>
      </w:r>
      <w:r>
        <w:rPr>
          <w:rFonts w:hint="eastAsia"/>
        </w:rPr>
        <w:t>8</w:t>
      </w:r>
      <w:r>
        <w:rPr>
          <w:rFonts w:hint="eastAsia"/>
        </w:rPr>
        <w:t>小时的动态趋势共存界面，并且具有时间定为联动</w:t>
      </w:r>
    </w:p>
    <w:p w:rsidR="00DD48F6" w:rsidRDefault="00DD48F6" w:rsidP="00DD48F6">
      <w:r>
        <w:rPr>
          <w:rFonts w:hint="eastAsia"/>
        </w:rPr>
        <w:t xml:space="preserve">3.9 </w:t>
      </w:r>
      <w:r>
        <w:rPr>
          <w:rFonts w:hint="eastAsia"/>
        </w:rPr>
        <w:t>具有呼吸氧合图界面，大字体显示界面，及标准显示界面等多种显示界面</w:t>
      </w:r>
    </w:p>
    <w:p w:rsidR="00DD48F6" w:rsidRDefault="00DD48F6" w:rsidP="00DD48F6">
      <w:r>
        <w:rPr>
          <w:rFonts w:hint="eastAsia"/>
        </w:rPr>
        <w:t xml:space="preserve">3.10 </w:t>
      </w:r>
      <w:r>
        <w:rPr>
          <w:rFonts w:hint="eastAsia"/>
        </w:rPr>
        <w:t>标配锂电池，单电池供电时间</w:t>
      </w:r>
      <w:r>
        <w:rPr>
          <w:rFonts w:hint="eastAsia"/>
        </w:rPr>
        <w:t xml:space="preserve">: </w:t>
      </w:r>
      <w:r>
        <w:rPr>
          <w:rFonts w:hint="eastAsia"/>
        </w:rPr>
        <w:t>≥</w:t>
      </w:r>
      <w:r>
        <w:rPr>
          <w:rFonts w:hint="eastAsia"/>
        </w:rPr>
        <w:t>4h</w:t>
      </w:r>
    </w:p>
    <w:p w:rsidR="00DD48F6" w:rsidRDefault="00DD48F6" w:rsidP="00DD48F6">
      <w:r>
        <w:rPr>
          <w:rFonts w:hint="eastAsia"/>
        </w:rPr>
        <w:t xml:space="preserve">3.11 </w:t>
      </w:r>
      <w:r>
        <w:rPr>
          <w:rFonts w:hint="eastAsia"/>
        </w:rPr>
        <w:t>支持有线、无线联网</w:t>
      </w:r>
    </w:p>
    <w:p w:rsidR="00DD48F6" w:rsidRDefault="00DD48F6" w:rsidP="00DD48F6">
      <w:r>
        <w:rPr>
          <w:rFonts w:hint="eastAsia"/>
        </w:rPr>
        <w:t xml:space="preserve">3.12 </w:t>
      </w:r>
      <w:r>
        <w:rPr>
          <w:rFonts w:hint="eastAsia"/>
        </w:rPr>
        <w:t>具备掉电存储功能</w:t>
      </w:r>
    </w:p>
    <w:p w:rsidR="00DD48F6" w:rsidRDefault="00DD48F6" w:rsidP="00DD48F6">
      <w:r>
        <w:rPr>
          <w:rFonts w:hint="eastAsia"/>
        </w:rPr>
        <w:t>4.</w:t>
      </w:r>
      <w:r>
        <w:rPr>
          <w:rFonts w:hint="eastAsia"/>
        </w:rPr>
        <w:t>数据转移</w:t>
      </w:r>
    </w:p>
    <w:p w:rsidR="00DD48F6" w:rsidRDefault="00DD48F6" w:rsidP="00DD48F6">
      <w:r>
        <w:rPr>
          <w:rFonts w:hint="eastAsia"/>
        </w:rPr>
        <w:t xml:space="preserve">4.1 </w:t>
      </w:r>
      <w:r>
        <w:rPr>
          <w:rFonts w:hint="eastAsia"/>
        </w:rPr>
        <w:t>可以直接用</w:t>
      </w:r>
      <w:r>
        <w:rPr>
          <w:rFonts w:hint="eastAsia"/>
        </w:rPr>
        <w:t>U</w:t>
      </w:r>
      <w:r>
        <w:rPr>
          <w:rFonts w:hint="eastAsia"/>
        </w:rPr>
        <w:t>盘加载科室配置，实现配置的统一</w:t>
      </w:r>
    </w:p>
    <w:p w:rsidR="00DD48F6" w:rsidRDefault="00DD48F6" w:rsidP="00DD48F6">
      <w:r>
        <w:rPr>
          <w:rFonts w:hint="eastAsia"/>
        </w:rPr>
        <w:t xml:space="preserve">4.2 </w:t>
      </w:r>
      <w:r>
        <w:rPr>
          <w:rFonts w:hint="eastAsia"/>
        </w:rPr>
        <w:t>数据通过交叉网线或转运模块实现数据转移</w:t>
      </w:r>
    </w:p>
    <w:p w:rsidR="000A6038" w:rsidRPr="0053289F" w:rsidRDefault="000A6038" w:rsidP="000A6038">
      <w:pPr>
        <w:widowControl/>
        <w:jc w:val="left"/>
        <w:rPr>
          <w:b/>
          <w:szCs w:val="28"/>
        </w:rPr>
      </w:pPr>
      <w:bookmarkStart w:id="0" w:name="_GoBack"/>
      <w:bookmarkEnd w:id="0"/>
      <w:r w:rsidRPr="0053289F">
        <w:rPr>
          <w:rFonts w:hint="eastAsia"/>
          <w:b/>
          <w:szCs w:val="28"/>
        </w:rPr>
        <w:t>技术服务要求</w:t>
      </w:r>
    </w:p>
    <w:p w:rsidR="000A6038" w:rsidRPr="0053289F" w:rsidRDefault="000A6038" w:rsidP="000A6038">
      <w:pPr>
        <w:widowControl/>
        <w:jc w:val="left"/>
        <w:rPr>
          <w:szCs w:val="28"/>
        </w:rPr>
      </w:pPr>
      <w:r>
        <w:rPr>
          <w:rFonts w:hint="eastAsia"/>
          <w:szCs w:val="28"/>
        </w:rPr>
        <w:lastRenderedPageBreak/>
        <w:t>1.</w:t>
      </w:r>
      <w:r w:rsidRPr="0053289F">
        <w:rPr>
          <w:rFonts w:hint="eastAsia"/>
          <w:szCs w:val="28"/>
        </w:rPr>
        <w:t>设备安装调试</w:t>
      </w:r>
      <w:r w:rsidRPr="0053289F">
        <w:rPr>
          <w:szCs w:val="28"/>
        </w:rPr>
        <w:t xml:space="preserve">: </w:t>
      </w:r>
      <w:r w:rsidRPr="0053289F">
        <w:rPr>
          <w:rFonts w:hint="eastAsia"/>
          <w:szCs w:val="28"/>
        </w:rPr>
        <w:t>在买方指定的地点完成安装调试，并配合买方进行测试验收。</w:t>
      </w:r>
    </w:p>
    <w:p w:rsidR="000A6038" w:rsidRPr="0053289F" w:rsidRDefault="000A6038" w:rsidP="000A6038">
      <w:pPr>
        <w:widowControl/>
        <w:jc w:val="left"/>
        <w:rPr>
          <w:szCs w:val="28"/>
        </w:rPr>
      </w:pPr>
      <w:r>
        <w:rPr>
          <w:rFonts w:hint="eastAsia"/>
          <w:szCs w:val="28"/>
        </w:rPr>
        <w:t>2.</w:t>
      </w:r>
      <w:r w:rsidRPr="0053289F">
        <w:rPr>
          <w:rFonts w:hint="eastAsia"/>
          <w:szCs w:val="28"/>
        </w:rPr>
        <w:t>质保期</w:t>
      </w:r>
      <w:r>
        <w:rPr>
          <w:rFonts w:hint="eastAsia"/>
          <w:szCs w:val="28"/>
        </w:rPr>
        <w:t>自</w:t>
      </w:r>
      <w:r w:rsidRPr="0053289F">
        <w:rPr>
          <w:rFonts w:hint="eastAsia"/>
          <w:szCs w:val="28"/>
        </w:rPr>
        <w:t>验收合格</w:t>
      </w:r>
      <w:r>
        <w:rPr>
          <w:rFonts w:hint="eastAsia"/>
          <w:szCs w:val="28"/>
        </w:rPr>
        <w:t>签字并盖章之</w:t>
      </w:r>
      <w:r w:rsidRPr="0053289F">
        <w:rPr>
          <w:rFonts w:hint="eastAsia"/>
          <w:szCs w:val="28"/>
        </w:rPr>
        <w:t>日起</w:t>
      </w:r>
      <w:r>
        <w:rPr>
          <w:rFonts w:hint="eastAsia"/>
          <w:szCs w:val="28"/>
        </w:rPr>
        <w:t>36</w:t>
      </w:r>
      <w:r w:rsidRPr="0053289F">
        <w:rPr>
          <w:rFonts w:hint="eastAsia"/>
          <w:szCs w:val="28"/>
        </w:rPr>
        <w:t>个月。</w:t>
      </w:r>
    </w:p>
    <w:p w:rsidR="000A6038" w:rsidRPr="0053289F" w:rsidRDefault="000A6038" w:rsidP="000A6038">
      <w:pPr>
        <w:widowControl/>
        <w:jc w:val="left"/>
        <w:rPr>
          <w:szCs w:val="28"/>
        </w:rPr>
      </w:pPr>
      <w:r>
        <w:rPr>
          <w:rFonts w:hint="eastAsia"/>
          <w:szCs w:val="28"/>
        </w:rPr>
        <w:t>3.</w:t>
      </w:r>
      <w:r w:rsidRPr="0053289F">
        <w:rPr>
          <w:rFonts w:hint="eastAsia"/>
          <w:szCs w:val="28"/>
        </w:rPr>
        <w:t>维修响应时间</w:t>
      </w:r>
      <w:r w:rsidRPr="0053289F">
        <w:rPr>
          <w:szCs w:val="28"/>
        </w:rPr>
        <w:t xml:space="preserve">: </w:t>
      </w:r>
      <w:r w:rsidRPr="0053289F">
        <w:rPr>
          <w:rFonts w:hint="eastAsia"/>
          <w:szCs w:val="28"/>
        </w:rPr>
        <w:t>接到维修通知后，</w:t>
      </w:r>
      <w:r w:rsidRPr="0053289F">
        <w:rPr>
          <w:szCs w:val="28"/>
        </w:rPr>
        <w:t>1</w:t>
      </w:r>
      <w:r w:rsidRPr="0053289F">
        <w:rPr>
          <w:rFonts w:hint="eastAsia"/>
          <w:szCs w:val="28"/>
        </w:rPr>
        <w:t>个工作日内做出响应，</w:t>
      </w:r>
      <w:r w:rsidRPr="0053289F">
        <w:rPr>
          <w:szCs w:val="28"/>
        </w:rPr>
        <w:t>3</w:t>
      </w:r>
      <w:r w:rsidRPr="0053289F">
        <w:rPr>
          <w:rFonts w:hint="eastAsia"/>
          <w:szCs w:val="28"/>
        </w:rPr>
        <w:t>个工作日内到场排除故障。</w:t>
      </w:r>
    </w:p>
    <w:p w:rsidR="000A6038" w:rsidRPr="0053289F" w:rsidRDefault="000A6038" w:rsidP="000A6038">
      <w:pPr>
        <w:widowControl/>
        <w:jc w:val="left"/>
        <w:rPr>
          <w:szCs w:val="28"/>
        </w:rPr>
      </w:pPr>
      <w:r>
        <w:rPr>
          <w:rFonts w:hint="eastAsia"/>
          <w:szCs w:val="28"/>
        </w:rPr>
        <w:t>4.</w:t>
      </w:r>
      <w:r w:rsidRPr="0053289F">
        <w:rPr>
          <w:rFonts w:hint="eastAsia"/>
          <w:szCs w:val="28"/>
        </w:rPr>
        <w:t>交货地点：用户指定位置。</w:t>
      </w:r>
    </w:p>
    <w:p w:rsidR="000A6038" w:rsidRPr="00F12071" w:rsidRDefault="000A6038" w:rsidP="000A6038">
      <w:pPr>
        <w:pStyle w:val="a5"/>
        <w:ind w:firstLineChars="0" w:firstLine="0"/>
        <w:rPr>
          <w:sz w:val="28"/>
          <w:szCs w:val="28"/>
        </w:rPr>
      </w:pPr>
    </w:p>
    <w:p w:rsidR="00CA5BD4" w:rsidRPr="000A6038" w:rsidRDefault="000A6038" w:rsidP="00DD48F6"/>
    <w:sectPr w:rsidR="00CA5BD4" w:rsidRPr="000A6038" w:rsidSect="007C7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175" w:rsidRDefault="00D31175" w:rsidP="00DD48F6">
      <w:r>
        <w:separator/>
      </w:r>
    </w:p>
  </w:endnote>
  <w:endnote w:type="continuationSeparator" w:id="1">
    <w:p w:rsidR="00D31175" w:rsidRDefault="00D31175" w:rsidP="00DD48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175" w:rsidRDefault="00D31175" w:rsidP="00DD48F6">
      <w:r>
        <w:separator/>
      </w:r>
    </w:p>
  </w:footnote>
  <w:footnote w:type="continuationSeparator" w:id="1">
    <w:p w:rsidR="00D31175" w:rsidRDefault="00D31175" w:rsidP="00DD48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7F4A"/>
    <w:rsid w:val="000A6038"/>
    <w:rsid w:val="003656CD"/>
    <w:rsid w:val="00624C61"/>
    <w:rsid w:val="007C7AB9"/>
    <w:rsid w:val="00992FFD"/>
    <w:rsid w:val="009F1EBC"/>
    <w:rsid w:val="00C57F4A"/>
    <w:rsid w:val="00CF72B9"/>
    <w:rsid w:val="00D31175"/>
    <w:rsid w:val="00D76C1D"/>
    <w:rsid w:val="00DD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F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48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48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48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48F6"/>
    <w:rPr>
      <w:sz w:val="18"/>
      <w:szCs w:val="18"/>
    </w:rPr>
  </w:style>
  <w:style w:type="paragraph" w:styleId="a5">
    <w:name w:val="List Paragraph"/>
    <w:basedOn w:val="a"/>
    <w:uiPriority w:val="34"/>
    <w:qFormat/>
    <w:rsid w:val="000A6038"/>
    <w:pPr>
      <w:ind w:firstLineChars="200" w:firstLine="420"/>
    </w:pPr>
    <w:rPr>
      <w:rFonts w:asciiTheme="minorHAnsi" w:hAnsiTheme="minorHAnsi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F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48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48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48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48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xd</dc:creator>
  <cp:keywords/>
  <dc:description/>
  <cp:lastModifiedBy>thinkpad</cp:lastModifiedBy>
  <cp:revision>4</cp:revision>
  <dcterms:created xsi:type="dcterms:W3CDTF">2018-06-20T00:01:00Z</dcterms:created>
  <dcterms:modified xsi:type="dcterms:W3CDTF">2018-06-21T00:59:00Z</dcterms:modified>
</cp:coreProperties>
</file>