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0F" w:rsidRPr="00EF2BB3" w:rsidRDefault="00EF2BB3" w:rsidP="00EF2BB3">
      <w:pPr>
        <w:pStyle w:val="a3"/>
        <w:ind w:firstLineChars="0" w:firstLine="0"/>
        <w:jc w:val="center"/>
        <w:rPr>
          <w:b/>
          <w:sz w:val="32"/>
          <w:szCs w:val="28"/>
        </w:rPr>
      </w:pPr>
      <w:r w:rsidRPr="00EF2BB3">
        <w:rPr>
          <w:rFonts w:hint="eastAsia"/>
          <w:b/>
          <w:sz w:val="32"/>
          <w:szCs w:val="28"/>
        </w:rPr>
        <w:t>磁共振成像</w:t>
      </w:r>
      <w:r w:rsidRPr="00EF2BB3">
        <w:rPr>
          <w:rFonts w:hint="eastAsia"/>
          <w:b/>
          <w:sz w:val="32"/>
          <w:szCs w:val="28"/>
        </w:rPr>
        <w:t>(MRI)</w:t>
      </w:r>
      <w:r w:rsidRPr="00EF2BB3">
        <w:rPr>
          <w:rFonts w:hint="eastAsia"/>
          <w:b/>
          <w:sz w:val="32"/>
          <w:szCs w:val="28"/>
        </w:rPr>
        <w:t>兼容大动物麻醉监护系统</w:t>
      </w:r>
      <w:r w:rsidR="006504FA" w:rsidRPr="00EF2BB3">
        <w:rPr>
          <w:b/>
          <w:sz w:val="32"/>
          <w:szCs w:val="28"/>
        </w:rPr>
        <w:t>技术参数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*</w:t>
      </w:r>
      <w:r w:rsidR="00EF2BB3">
        <w:rPr>
          <w:rFonts w:hint="eastAsia"/>
          <w:sz w:val="28"/>
          <w:szCs w:val="28"/>
        </w:rPr>
        <w:t>1.</w:t>
      </w:r>
      <w:r w:rsidRPr="008E40BF">
        <w:rPr>
          <w:rFonts w:hint="eastAsia"/>
          <w:sz w:val="28"/>
          <w:szCs w:val="28"/>
        </w:rPr>
        <w:t>工作环境：适应各种高要求的磁共振成像非人灵长类动物实验，可与至少</w:t>
      </w:r>
      <w:r w:rsidRPr="008E40BF">
        <w:rPr>
          <w:rFonts w:hint="eastAsia"/>
          <w:sz w:val="28"/>
          <w:szCs w:val="28"/>
        </w:rPr>
        <w:t>3.0 Tesla</w:t>
      </w:r>
      <w:r w:rsidRPr="008E40BF">
        <w:rPr>
          <w:rFonts w:hint="eastAsia"/>
          <w:sz w:val="28"/>
          <w:szCs w:val="28"/>
        </w:rPr>
        <w:t>甚至更高磁场强度兼容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8E40BF" w:rsidRPr="008E40BF">
        <w:rPr>
          <w:rFonts w:hint="eastAsia"/>
          <w:sz w:val="28"/>
          <w:szCs w:val="28"/>
        </w:rPr>
        <w:t>氧气：具备安全保护装置，在供氧压低于</w:t>
      </w:r>
      <w:r w:rsidR="008E40BF" w:rsidRPr="008E40BF">
        <w:rPr>
          <w:rFonts w:hint="eastAsia"/>
          <w:sz w:val="28"/>
          <w:szCs w:val="28"/>
        </w:rPr>
        <w:t>190Kpa</w:t>
      </w:r>
      <w:r w:rsidR="008E40BF" w:rsidRPr="008E40BF">
        <w:rPr>
          <w:rFonts w:hint="eastAsia"/>
          <w:sz w:val="28"/>
          <w:szCs w:val="28"/>
        </w:rPr>
        <w:t>时报警，最低氧流量</w:t>
      </w:r>
      <w:r w:rsidR="008E40BF" w:rsidRPr="008E40BF">
        <w:rPr>
          <w:rFonts w:hint="eastAsia"/>
          <w:sz w:val="28"/>
          <w:szCs w:val="28"/>
        </w:rPr>
        <w:t>50ml/min</w:t>
      </w:r>
      <w:r w:rsidR="008E40BF" w:rsidRPr="008E40BF">
        <w:rPr>
          <w:rFonts w:hint="eastAsia"/>
          <w:sz w:val="28"/>
          <w:szCs w:val="28"/>
        </w:rPr>
        <w:t>，保证微低流量的要求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E40BF" w:rsidRPr="008E40BF">
        <w:rPr>
          <w:rFonts w:hint="eastAsia"/>
          <w:sz w:val="28"/>
          <w:szCs w:val="28"/>
        </w:rPr>
        <w:t>笑气：当氧气供应失灵时，具有笑气自动切断装置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8E40BF" w:rsidRPr="008E40BF">
        <w:rPr>
          <w:rFonts w:hint="eastAsia"/>
          <w:sz w:val="28"/>
          <w:szCs w:val="28"/>
        </w:rPr>
        <w:t>Easy-fil</w:t>
      </w:r>
      <w:r w:rsidR="008E40BF" w:rsidRPr="008E40BF">
        <w:rPr>
          <w:rFonts w:hint="eastAsia"/>
          <w:sz w:val="28"/>
          <w:szCs w:val="28"/>
        </w:rPr>
        <w:t>™快速加药器式挥发罐，能够满足微流量、紧闭式麻醉对挥发罐精确度的要求，流量补偿范围在</w:t>
      </w:r>
      <w:r w:rsidR="008E40BF" w:rsidRPr="008E40BF">
        <w:rPr>
          <w:rFonts w:hint="eastAsia"/>
          <w:sz w:val="28"/>
          <w:szCs w:val="28"/>
        </w:rPr>
        <w:t>200ml/min</w:t>
      </w:r>
      <w:r w:rsidR="008E40BF" w:rsidRPr="008E40BF">
        <w:rPr>
          <w:rFonts w:hint="eastAsia"/>
          <w:sz w:val="28"/>
          <w:szCs w:val="28"/>
        </w:rPr>
        <w:t>–</w:t>
      </w:r>
      <w:r w:rsidR="008E40BF" w:rsidRPr="008E40BF">
        <w:rPr>
          <w:rFonts w:hint="eastAsia"/>
          <w:sz w:val="28"/>
          <w:szCs w:val="28"/>
        </w:rPr>
        <w:t>15L/min</w:t>
      </w:r>
      <w:r w:rsidR="008E40BF" w:rsidRPr="008E40BF">
        <w:rPr>
          <w:rFonts w:hint="eastAsia"/>
          <w:sz w:val="28"/>
          <w:szCs w:val="28"/>
        </w:rPr>
        <w:t>之间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8E40BF" w:rsidRPr="008E40BF">
        <w:rPr>
          <w:rFonts w:hint="eastAsia"/>
          <w:sz w:val="28"/>
          <w:szCs w:val="28"/>
        </w:rPr>
        <w:t>模块化呼吸回路，所有传感器及连接电缆内置在回路内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8E40BF" w:rsidRPr="008E40BF">
        <w:rPr>
          <w:rFonts w:hint="eastAsia"/>
          <w:sz w:val="28"/>
          <w:szCs w:val="28"/>
        </w:rPr>
        <w:t>2</w:t>
      </w:r>
      <w:r w:rsidR="008E40BF" w:rsidRPr="008E40BF">
        <w:rPr>
          <w:rFonts w:hint="eastAsia"/>
          <w:sz w:val="28"/>
          <w:szCs w:val="28"/>
        </w:rPr>
        <w:t>个大钠石灰吸收罐，罐容量</w:t>
      </w:r>
      <w:r w:rsidR="008E40BF" w:rsidRPr="008E40BF">
        <w:rPr>
          <w:rFonts w:hint="eastAsia"/>
          <w:sz w:val="28"/>
          <w:szCs w:val="28"/>
        </w:rPr>
        <w:t>3L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="008E40BF" w:rsidRPr="008E40BF">
        <w:rPr>
          <w:rFonts w:hint="eastAsia"/>
          <w:sz w:val="28"/>
          <w:szCs w:val="28"/>
        </w:rPr>
        <w:t>气动电控呼吸机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*</w:t>
      </w:r>
      <w:r w:rsidR="00EF2BB3">
        <w:rPr>
          <w:rFonts w:hint="eastAsia"/>
          <w:sz w:val="28"/>
          <w:szCs w:val="28"/>
        </w:rPr>
        <w:t>8.</w:t>
      </w:r>
      <w:r w:rsidRPr="008E40BF">
        <w:rPr>
          <w:rFonts w:hint="eastAsia"/>
          <w:sz w:val="28"/>
          <w:szCs w:val="28"/>
        </w:rPr>
        <w:t>上升式风箱，容量模式下潮气量设置：</w:t>
      </w:r>
      <w:r w:rsidRPr="008E40BF">
        <w:rPr>
          <w:rFonts w:hint="eastAsia"/>
          <w:sz w:val="28"/>
          <w:szCs w:val="28"/>
        </w:rPr>
        <w:t>20ml-1500ml</w:t>
      </w:r>
      <w:r w:rsidRPr="008E40BF">
        <w:rPr>
          <w:rFonts w:hint="eastAsia"/>
          <w:sz w:val="28"/>
          <w:szCs w:val="28"/>
        </w:rPr>
        <w:t>，压力控制模式可达到</w:t>
      </w:r>
      <w:r w:rsidRPr="008E40BF">
        <w:rPr>
          <w:rFonts w:hint="eastAsia"/>
          <w:sz w:val="28"/>
          <w:szCs w:val="28"/>
        </w:rPr>
        <w:t>5ml</w:t>
      </w:r>
      <w:r w:rsidRPr="008E40BF">
        <w:rPr>
          <w:rFonts w:hint="eastAsia"/>
          <w:sz w:val="28"/>
          <w:szCs w:val="28"/>
        </w:rPr>
        <w:t>，最大吸气流速：</w:t>
      </w:r>
      <w:r w:rsidRPr="008E40BF">
        <w:rPr>
          <w:rFonts w:hint="eastAsia"/>
          <w:sz w:val="28"/>
          <w:szCs w:val="28"/>
        </w:rPr>
        <w:t>120L/min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="008E40BF" w:rsidRPr="008E40BF">
        <w:rPr>
          <w:rFonts w:hint="eastAsia"/>
          <w:sz w:val="28"/>
          <w:szCs w:val="28"/>
        </w:rPr>
        <w:t>呼吸频率：</w:t>
      </w:r>
      <w:r w:rsidR="008E40BF" w:rsidRPr="008E40BF">
        <w:rPr>
          <w:rFonts w:hint="eastAsia"/>
          <w:sz w:val="28"/>
          <w:szCs w:val="28"/>
        </w:rPr>
        <w:t>4-100</w:t>
      </w:r>
      <w:r w:rsidR="008E40BF" w:rsidRPr="008E40BF">
        <w:rPr>
          <w:rFonts w:hint="eastAsia"/>
          <w:sz w:val="28"/>
          <w:szCs w:val="28"/>
        </w:rPr>
        <w:t>次</w:t>
      </w:r>
      <w:r w:rsidR="008E40BF" w:rsidRPr="008E40BF">
        <w:rPr>
          <w:rFonts w:hint="eastAsia"/>
          <w:sz w:val="28"/>
          <w:szCs w:val="28"/>
        </w:rPr>
        <w:t>/</w:t>
      </w:r>
      <w:r w:rsidR="008E40BF" w:rsidRPr="008E40BF">
        <w:rPr>
          <w:rFonts w:hint="eastAsia"/>
          <w:sz w:val="28"/>
          <w:szCs w:val="28"/>
        </w:rPr>
        <w:t>分钟，吸呼比：</w:t>
      </w:r>
      <w:r w:rsidR="008E40BF" w:rsidRPr="008E40BF">
        <w:rPr>
          <w:rFonts w:hint="eastAsia"/>
          <w:sz w:val="28"/>
          <w:szCs w:val="28"/>
        </w:rPr>
        <w:t>2:1</w:t>
      </w:r>
      <w:r w:rsidR="008E40BF" w:rsidRPr="008E40BF">
        <w:rPr>
          <w:rFonts w:hint="eastAsia"/>
          <w:sz w:val="28"/>
          <w:szCs w:val="28"/>
        </w:rPr>
        <w:t>到</w:t>
      </w:r>
      <w:r w:rsidR="008E40BF" w:rsidRPr="008E40BF">
        <w:rPr>
          <w:rFonts w:hint="eastAsia"/>
          <w:sz w:val="28"/>
          <w:szCs w:val="28"/>
        </w:rPr>
        <w:t>1:8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*</w:t>
      </w:r>
      <w:r w:rsidR="00EF2BB3">
        <w:rPr>
          <w:rFonts w:hint="eastAsia"/>
          <w:sz w:val="28"/>
          <w:szCs w:val="28"/>
        </w:rPr>
        <w:t>10.</w:t>
      </w:r>
      <w:r w:rsidRPr="008E40BF">
        <w:rPr>
          <w:rFonts w:hint="eastAsia"/>
          <w:sz w:val="28"/>
          <w:szCs w:val="28"/>
        </w:rPr>
        <w:t>呼吸机压力模式／压力限制范围；</w:t>
      </w:r>
      <w:r w:rsidRPr="008E40BF">
        <w:rPr>
          <w:rFonts w:hint="eastAsia"/>
          <w:sz w:val="28"/>
          <w:szCs w:val="28"/>
        </w:rPr>
        <w:t>5</w:t>
      </w:r>
      <w:r w:rsidRPr="008E40BF">
        <w:rPr>
          <w:rFonts w:hint="eastAsia"/>
          <w:sz w:val="28"/>
          <w:szCs w:val="28"/>
        </w:rPr>
        <w:t>到</w:t>
      </w:r>
      <w:r w:rsidRPr="008E40BF">
        <w:rPr>
          <w:rFonts w:hint="eastAsia"/>
          <w:sz w:val="28"/>
          <w:szCs w:val="28"/>
        </w:rPr>
        <w:t>60cmH2O</w:t>
      </w:r>
      <w:r w:rsidRPr="008E40BF">
        <w:rPr>
          <w:rFonts w:hint="eastAsia"/>
          <w:sz w:val="28"/>
          <w:szCs w:val="28"/>
        </w:rPr>
        <w:t>／</w:t>
      </w:r>
      <w:r w:rsidRPr="008E40BF">
        <w:rPr>
          <w:rFonts w:hint="eastAsia"/>
          <w:sz w:val="28"/>
          <w:szCs w:val="28"/>
        </w:rPr>
        <w:t>12</w:t>
      </w:r>
      <w:r w:rsidRPr="008E40BF">
        <w:rPr>
          <w:rFonts w:hint="eastAsia"/>
          <w:sz w:val="28"/>
          <w:szCs w:val="28"/>
        </w:rPr>
        <w:t>到</w:t>
      </w:r>
      <w:r w:rsidRPr="008E40BF">
        <w:rPr>
          <w:rFonts w:hint="eastAsia"/>
          <w:sz w:val="28"/>
          <w:szCs w:val="28"/>
        </w:rPr>
        <w:t>100cmH2O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 w:rsidR="008E40BF" w:rsidRPr="008E40BF">
        <w:rPr>
          <w:rFonts w:hint="eastAsia"/>
          <w:sz w:val="28"/>
          <w:szCs w:val="28"/>
        </w:rPr>
        <w:t>PEEP</w:t>
      </w:r>
      <w:r w:rsidR="008E40BF" w:rsidRPr="008E40BF">
        <w:rPr>
          <w:rFonts w:hint="eastAsia"/>
          <w:sz w:val="28"/>
          <w:szCs w:val="28"/>
        </w:rPr>
        <w:t>范围：</w:t>
      </w:r>
      <w:r w:rsidR="008E40BF" w:rsidRPr="008E40BF">
        <w:rPr>
          <w:rFonts w:hint="eastAsia"/>
          <w:sz w:val="28"/>
          <w:szCs w:val="28"/>
        </w:rPr>
        <w:t>0</w:t>
      </w:r>
      <w:r w:rsidR="008E40BF" w:rsidRPr="008E40BF">
        <w:rPr>
          <w:rFonts w:hint="eastAsia"/>
          <w:sz w:val="28"/>
          <w:szCs w:val="28"/>
        </w:rPr>
        <w:t>，</w:t>
      </w:r>
      <w:r w:rsidR="008E40BF" w:rsidRPr="008E40BF">
        <w:rPr>
          <w:rFonts w:hint="eastAsia"/>
          <w:sz w:val="28"/>
          <w:szCs w:val="28"/>
        </w:rPr>
        <w:t>4</w:t>
      </w:r>
      <w:r w:rsidR="008E40BF" w:rsidRPr="008E40BF">
        <w:rPr>
          <w:rFonts w:hint="eastAsia"/>
          <w:sz w:val="28"/>
          <w:szCs w:val="28"/>
        </w:rPr>
        <w:t>到</w:t>
      </w:r>
      <w:r w:rsidR="008E40BF" w:rsidRPr="008E40BF">
        <w:rPr>
          <w:rFonts w:hint="eastAsia"/>
          <w:sz w:val="28"/>
          <w:szCs w:val="28"/>
        </w:rPr>
        <w:t>30cmH2O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 w:rsidR="008E40BF" w:rsidRPr="008E40BF">
        <w:rPr>
          <w:rFonts w:hint="eastAsia"/>
          <w:sz w:val="28"/>
          <w:szCs w:val="28"/>
        </w:rPr>
        <w:t>潮气量监测范围：</w:t>
      </w:r>
      <w:r w:rsidR="008E40BF" w:rsidRPr="008E40BF">
        <w:rPr>
          <w:rFonts w:hint="eastAsia"/>
          <w:sz w:val="28"/>
          <w:szCs w:val="28"/>
        </w:rPr>
        <w:t>5</w:t>
      </w:r>
      <w:r w:rsidR="008E40BF" w:rsidRPr="008E40BF">
        <w:rPr>
          <w:rFonts w:hint="eastAsia"/>
          <w:sz w:val="28"/>
          <w:szCs w:val="28"/>
        </w:rPr>
        <w:t>到</w:t>
      </w:r>
      <w:r w:rsidR="008E40BF" w:rsidRPr="008E40BF">
        <w:rPr>
          <w:rFonts w:hint="eastAsia"/>
          <w:sz w:val="28"/>
          <w:szCs w:val="28"/>
        </w:rPr>
        <w:t>1500ml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 w:rsidR="008E40BF" w:rsidRPr="008E40BF">
        <w:rPr>
          <w:rFonts w:hint="eastAsia"/>
          <w:sz w:val="28"/>
          <w:szCs w:val="28"/>
        </w:rPr>
        <w:t>高精度流量传感器，最小潮气量监测值不大于</w:t>
      </w:r>
      <w:r w:rsidR="008E40BF" w:rsidRPr="008E40BF">
        <w:rPr>
          <w:rFonts w:hint="eastAsia"/>
          <w:sz w:val="28"/>
          <w:szCs w:val="28"/>
        </w:rPr>
        <w:t>5ml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14.</w:t>
      </w:r>
      <w:r w:rsidR="008E40BF" w:rsidRPr="008E40BF">
        <w:rPr>
          <w:rFonts w:hint="eastAsia"/>
          <w:sz w:val="28"/>
          <w:szCs w:val="28"/>
        </w:rPr>
        <w:t>吸入和呼出端双高精度流量传感器，保证流量自动实时补偿，流量补偿范围：</w:t>
      </w:r>
      <w:r w:rsidR="008E40BF" w:rsidRPr="008E40BF">
        <w:rPr>
          <w:rFonts w:hint="eastAsia"/>
          <w:sz w:val="28"/>
          <w:szCs w:val="28"/>
        </w:rPr>
        <w:t>200 ml/ min-15L/min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*</w:t>
      </w:r>
      <w:r w:rsidR="00EF2BB3">
        <w:rPr>
          <w:rFonts w:hint="eastAsia"/>
          <w:sz w:val="28"/>
          <w:szCs w:val="28"/>
        </w:rPr>
        <w:t>15.</w:t>
      </w:r>
      <w:r w:rsidRPr="008E40BF">
        <w:rPr>
          <w:rFonts w:hint="eastAsia"/>
          <w:sz w:val="28"/>
          <w:szCs w:val="28"/>
        </w:rPr>
        <w:t xml:space="preserve">2.4 </w:t>
      </w:r>
      <w:proofErr w:type="spellStart"/>
      <w:r w:rsidRPr="008E40BF">
        <w:rPr>
          <w:rFonts w:hint="eastAsia"/>
          <w:sz w:val="28"/>
          <w:szCs w:val="28"/>
        </w:rPr>
        <w:t>Ghz</w:t>
      </w:r>
      <w:proofErr w:type="spellEnd"/>
      <w:r w:rsidRPr="008E40BF">
        <w:rPr>
          <w:rFonts w:hint="eastAsia"/>
          <w:sz w:val="28"/>
          <w:szCs w:val="28"/>
        </w:rPr>
        <w:t>无线技术：无线心电图和血氧功能采用较短电缆；无线</w:t>
      </w:r>
      <w:r w:rsidRPr="008E40BF">
        <w:rPr>
          <w:rFonts w:hint="eastAsia"/>
          <w:sz w:val="28"/>
          <w:szCs w:val="28"/>
        </w:rPr>
        <w:lastRenderedPageBreak/>
        <w:t>SPO2</w:t>
      </w:r>
      <w:r w:rsidRPr="008E40BF">
        <w:rPr>
          <w:rFonts w:hint="eastAsia"/>
          <w:sz w:val="28"/>
          <w:szCs w:val="28"/>
        </w:rPr>
        <w:t>血氧饱和度监测采用数字信号和快速连接传感器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16.</w:t>
      </w:r>
      <w:r w:rsidR="008E40BF" w:rsidRPr="008E40BF">
        <w:rPr>
          <w:rFonts w:hint="eastAsia"/>
          <w:sz w:val="28"/>
          <w:szCs w:val="28"/>
        </w:rPr>
        <w:t>显示包括心电图、血氧、</w:t>
      </w:r>
      <w:r w:rsidR="008E40BF" w:rsidRPr="008E40BF">
        <w:rPr>
          <w:rFonts w:hint="eastAsia"/>
          <w:sz w:val="28"/>
          <w:szCs w:val="28"/>
        </w:rPr>
        <w:t>EtCO2</w:t>
      </w:r>
      <w:r w:rsidR="008E40BF" w:rsidRPr="008E40BF">
        <w:rPr>
          <w:rFonts w:hint="eastAsia"/>
          <w:sz w:val="28"/>
          <w:szCs w:val="28"/>
        </w:rPr>
        <w:t>、</w:t>
      </w:r>
      <w:r w:rsidR="008E40BF" w:rsidRPr="008E40BF">
        <w:rPr>
          <w:rFonts w:hint="eastAsia"/>
          <w:sz w:val="28"/>
          <w:szCs w:val="28"/>
        </w:rPr>
        <w:t>IBP</w:t>
      </w:r>
      <w:r w:rsidR="008E40BF" w:rsidRPr="008E40BF">
        <w:rPr>
          <w:rFonts w:hint="eastAsia"/>
          <w:sz w:val="28"/>
          <w:szCs w:val="28"/>
        </w:rPr>
        <w:t>、麻醉药物、连续的体温和血压值</w:t>
      </w:r>
    </w:p>
    <w:p w:rsidR="008E40BF" w:rsidRPr="008E40BF" w:rsidRDefault="00EF2BB3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 w:rsidR="00C24804">
        <w:rPr>
          <w:rFonts w:hint="eastAsia"/>
          <w:sz w:val="28"/>
          <w:szCs w:val="28"/>
        </w:rPr>
        <w:t>.</w:t>
      </w:r>
      <w:r w:rsidR="008E40BF" w:rsidRPr="008E40BF">
        <w:rPr>
          <w:rFonts w:hint="eastAsia"/>
          <w:sz w:val="28"/>
          <w:szCs w:val="28"/>
        </w:rPr>
        <w:t>无线模块可以充电，每充满一次使用时间不低于</w:t>
      </w:r>
      <w:r w:rsidR="008E40BF" w:rsidRPr="008E40BF">
        <w:rPr>
          <w:rFonts w:hint="eastAsia"/>
          <w:sz w:val="28"/>
          <w:szCs w:val="28"/>
        </w:rPr>
        <w:t>6</w:t>
      </w:r>
      <w:r w:rsidR="008E40BF" w:rsidRPr="008E40BF">
        <w:rPr>
          <w:rFonts w:hint="eastAsia"/>
          <w:sz w:val="28"/>
          <w:szCs w:val="28"/>
        </w:rPr>
        <w:t>个小时；显示器上能够显示每个无线模块的电池的剩余寿命</w:t>
      </w:r>
    </w:p>
    <w:p w:rsidR="00C24804" w:rsidRDefault="008E40BF" w:rsidP="00EF2BB3">
      <w:pPr>
        <w:pStyle w:val="a3"/>
        <w:ind w:firstLineChars="0" w:firstLine="0"/>
        <w:rPr>
          <w:rFonts w:hint="eastAsia"/>
          <w:sz w:val="28"/>
          <w:szCs w:val="28"/>
        </w:rPr>
      </w:pPr>
      <w:r w:rsidRPr="008E40BF">
        <w:rPr>
          <w:rFonts w:hint="eastAsia"/>
          <w:sz w:val="28"/>
          <w:szCs w:val="28"/>
        </w:rPr>
        <w:t>具有固态红外技术功能，自动识别麻醉剂，能够检测</w:t>
      </w:r>
      <w:r w:rsidRPr="008E40BF">
        <w:rPr>
          <w:rFonts w:hint="eastAsia"/>
          <w:sz w:val="28"/>
          <w:szCs w:val="28"/>
        </w:rPr>
        <w:t>EtC02</w:t>
      </w:r>
      <w:r w:rsidRPr="008E40BF">
        <w:rPr>
          <w:rFonts w:hint="eastAsia"/>
          <w:sz w:val="28"/>
          <w:szCs w:val="28"/>
        </w:rPr>
        <w:t>和麻醉剂的含量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*</w:t>
      </w:r>
      <w:r w:rsidR="00C24804">
        <w:rPr>
          <w:rFonts w:hint="eastAsia"/>
          <w:sz w:val="28"/>
          <w:szCs w:val="28"/>
        </w:rPr>
        <w:t>18.</w:t>
      </w:r>
      <w:r w:rsidRPr="008E40BF">
        <w:rPr>
          <w:rFonts w:hint="eastAsia"/>
          <w:sz w:val="28"/>
          <w:szCs w:val="28"/>
        </w:rPr>
        <w:t>具有数字信号处理（</w:t>
      </w:r>
      <w:r w:rsidRPr="008E40BF">
        <w:rPr>
          <w:rFonts w:hint="eastAsia"/>
          <w:sz w:val="28"/>
          <w:szCs w:val="28"/>
        </w:rPr>
        <w:t>DSP</w:t>
      </w:r>
      <w:r w:rsidRPr="008E40BF">
        <w:rPr>
          <w:rFonts w:hint="eastAsia"/>
          <w:sz w:val="28"/>
          <w:szCs w:val="28"/>
        </w:rPr>
        <w:t>）和过滤移除核磁共振相关的工件，能够提供增强的心电图性能和选通。数字心脏和周边门控算法能够确保</w:t>
      </w:r>
      <w:r w:rsidRPr="008E40BF">
        <w:rPr>
          <w:rFonts w:hint="eastAsia"/>
          <w:sz w:val="28"/>
          <w:szCs w:val="28"/>
        </w:rPr>
        <w:t>MR</w:t>
      </w:r>
      <w:r w:rsidRPr="008E40BF">
        <w:rPr>
          <w:rFonts w:hint="eastAsia"/>
          <w:sz w:val="28"/>
          <w:szCs w:val="28"/>
        </w:rPr>
        <w:t>图像质量</w:t>
      </w:r>
    </w:p>
    <w:p w:rsidR="008E40BF" w:rsidRPr="008E40BF" w:rsidRDefault="00C24804" w:rsidP="00EF2BB3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19.</w:t>
      </w:r>
      <w:r w:rsidR="008E40BF" w:rsidRPr="008E40BF">
        <w:rPr>
          <w:rFonts w:hint="eastAsia"/>
          <w:sz w:val="28"/>
          <w:szCs w:val="28"/>
        </w:rPr>
        <w:t>配备维持实验动物体温的水毯，具有标准塑胶接头、温度可调。</w:t>
      </w:r>
    </w:p>
    <w:p w:rsidR="00C24804" w:rsidRDefault="00C24804" w:rsidP="00C24804">
      <w:pPr>
        <w:pStyle w:val="a3"/>
        <w:ind w:firstLineChars="0" w:firstLine="0"/>
        <w:rPr>
          <w:rFonts w:hint="eastAsia"/>
          <w:sz w:val="28"/>
          <w:szCs w:val="28"/>
        </w:rPr>
      </w:pPr>
    </w:p>
    <w:p w:rsidR="006504FA" w:rsidRPr="00C24804" w:rsidRDefault="006504FA" w:rsidP="00C24804">
      <w:pPr>
        <w:pStyle w:val="a3"/>
        <w:ind w:firstLineChars="0" w:firstLine="0"/>
        <w:rPr>
          <w:b/>
          <w:sz w:val="28"/>
          <w:szCs w:val="28"/>
        </w:rPr>
      </w:pPr>
      <w:r w:rsidRPr="00C24804">
        <w:rPr>
          <w:rFonts w:hint="eastAsia"/>
          <w:b/>
          <w:sz w:val="28"/>
          <w:szCs w:val="28"/>
        </w:rPr>
        <w:t>配置清单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全电脑控制呼吸机</w:t>
      </w:r>
      <w:r w:rsidRPr="008E40BF">
        <w:rPr>
          <w:rFonts w:hint="eastAsia"/>
          <w:sz w:val="28"/>
          <w:szCs w:val="28"/>
        </w:rPr>
        <w:t xml:space="preserve">   1</w:t>
      </w:r>
      <w:r w:rsidRPr="008E40BF">
        <w:rPr>
          <w:rFonts w:hint="eastAsia"/>
          <w:sz w:val="28"/>
          <w:szCs w:val="28"/>
        </w:rPr>
        <w:t>套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乙醚蒸发罐</w:t>
      </w:r>
      <w:r w:rsidRPr="008E40BF">
        <w:rPr>
          <w:rFonts w:hint="eastAsia"/>
          <w:sz w:val="28"/>
          <w:szCs w:val="28"/>
        </w:rPr>
        <w:t xml:space="preserve">       1</w:t>
      </w:r>
      <w:r w:rsidRPr="008E40BF">
        <w:rPr>
          <w:rFonts w:hint="eastAsia"/>
          <w:sz w:val="28"/>
          <w:szCs w:val="28"/>
        </w:rPr>
        <w:t>个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氧气，笑气流量计</w:t>
      </w:r>
      <w:r w:rsidRPr="008E40BF">
        <w:rPr>
          <w:rFonts w:hint="eastAsia"/>
          <w:sz w:val="28"/>
          <w:szCs w:val="28"/>
        </w:rPr>
        <w:t xml:space="preserve">    1</w:t>
      </w:r>
      <w:r w:rsidRPr="008E40BF">
        <w:rPr>
          <w:rFonts w:hint="eastAsia"/>
          <w:sz w:val="28"/>
          <w:szCs w:val="28"/>
        </w:rPr>
        <w:t>个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空气流量计</w:t>
      </w:r>
      <w:r w:rsidRPr="008E40BF">
        <w:rPr>
          <w:rFonts w:hint="eastAsia"/>
          <w:sz w:val="28"/>
          <w:szCs w:val="28"/>
        </w:rPr>
        <w:t xml:space="preserve">         1</w:t>
      </w:r>
      <w:r w:rsidRPr="008E40BF">
        <w:rPr>
          <w:rFonts w:hint="eastAsia"/>
          <w:sz w:val="28"/>
          <w:szCs w:val="28"/>
        </w:rPr>
        <w:t>个</w:t>
      </w: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生理监护仪</w:t>
      </w:r>
      <w:r w:rsidRPr="008E40BF">
        <w:rPr>
          <w:rFonts w:hint="eastAsia"/>
          <w:sz w:val="28"/>
          <w:szCs w:val="28"/>
        </w:rPr>
        <w:t xml:space="preserve">         1</w:t>
      </w:r>
      <w:r w:rsidRPr="008E40BF">
        <w:rPr>
          <w:rFonts w:hint="eastAsia"/>
          <w:sz w:val="28"/>
          <w:szCs w:val="28"/>
        </w:rPr>
        <w:t>套</w:t>
      </w:r>
    </w:p>
    <w:p w:rsidR="008E40BF" w:rsidRDefault="008E40BF" w:rsidP="00EF2BB3">
      <w:pPr>
        <w:pStyle w:val="a3"/>
        <w:ind w:firstLineChars="0" w:firstLine="0"/>
        <w:rPr>
          <w:sz w:val="28"/>
          <w:szCs w:val="28"/>
        </w:rPr>
      </w:pPr>
      <w:r w:rsidRPr="008E40BF">
        <w:rPr>
          <w:rFonts w:hint="eastAsia"/>
          <w:sz w:val="28"/>
          <w:szCs w:val="28"/>
        </w:rPr>
        <w:t>恒温水毯</w:t>
      </w:r>
      <w:r w:rsidRPr="008E40BF">
        <w:rPr>
          <w:rFonts w:hint="eastAsia"/>
          <w:sz w:val="28"/>
          <w:szCs w:val="28"/>
        </w:rPr>
        <w:t xml:space="preserve">            1</w:t>
      </w:r>
      <w:r w:rsidRPr="008E40BF">
        <w:rPr>
          <w:rFonts w:hint="eastAsia"/>
          <w:sz w:val="28"/>
          <w:szCs w:val="28"/>
        </w:rPr>
        <w:t>套</w:t>
      </w:r>
      <w:bookmarkStart w:id="0" w:name="_GoBack"/>
      <w:bookmarkEnd w:id="0"/>
    </w:p>
    <w:p w:rsidR="00C24804" w:rsidRPr="0053289F" w:rsidRDefault="00C24804" w:rsidP="00C24804">
      <w:pPr>
        <w:widowControl/>
        <w:jc w:val="left"/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C24804" w:rsidRPr="0053289F" w:rsidRDefault="00C24804" w:rsidP="00C2480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C24804" w:rsidRPr="0053289F" w:rsidRDefault="00C24804" w:rsidP="00C2480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C24804" w:rsidRPr="0053289F" w:rsidRDefault="00C24804" w:rsidP="00C2480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C24804" w:rsidRPr="0053289F" w:rsidRDefault="00C24804" w:rsidP="00C2480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C24804" w:rsidRPr="0053289F" w:rsidRDefault="00C24804" w:rsidP="00C24804">
      <w:pPr>
        <w:pStyle w:val="a3"/>
        <w:ind w:left="720" w:firstLineChars="0" w:firstLine="0"/>
        <w:rPr>
          <w:sz w:val="28"/>
          <w:szCs w:val="28"/>
        </w:rPr>
      </w:pPr>
    </w:p>
    <w:p w:rsidR="00C24804" w:rsidRPr="00B5017F" w:rsidRDefault="00C24804" w:rsidP="00C24804">
      <w:pPr>
        <w:pStyle w:val="a3"/>
        <w:ind w:left="720" w:firstLineChars="0" w:firstLine="0"/>
        <w:rPr>
          <w:sz w:val="28"/>
          <w:szCs w:val="28"/>
        </w:rPr>
      </w:pPr>
    </w:p>
    <w:p w:rsidR="008E40BF" w:rsidRPr="00C24804" w:rsidRDefault="008E40BF" w:rsidP="00EF2BB3">
      <w:pPr>
        <w:rPr>
          <w:sz w:val="28"/>
          <w:szCs w:val="28"/>
        </w:rPr>
      </w:pPr>
    </w:p>
    <w:p w:rsidR="008E40BF" w:rsidRPr="008E40BF" w:rsidRDefault="008E40BF" w:rsidP="00EF2BB3">
      <w:pPr>
        <w:pStyle w:val="a3"/>
        <w:ind w:firstLineChars="0" w:firstLine="0"/>
        <w:rPr>
          <w:sz w:val="28"/>
          <w:szCs w:val="28"/>
        </w:rPr>
      </w:pPr>
    </w:p>
    <w:sectPr w:rsidR="008E40BF" w:rsidRPr="008E40BF" w:rsidSect="00A6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D9" w:rsidRDefault="00716CD9" w:rsidP="008E40BF">
      <w:r>
        <w:separator/>
      </w:r>
    </w:p>
  </w:endnote>
  <w:endnote w:type="continuationSeparator" w:id="1">
    <w:p w:rsidR="00716CD9" w:rsidRDefault="00716CD9" w:rsidP="008E4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D9" w:rsidRDefault="00716CD9" w:rsidP="008E40BF">
      <w:r>
        <w:separator/>
      </w:r>
    </w:p>
  </w:footnote>
  <w:footnote w:type="continuationSeparator" w:id="1">
    <w:p w:rsidR="00716CD9" w:rsidRDefault="00716CD9" w:rsidP="008E4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DF635B"/>
    <w:multiLevelType w:val="hybridMultilevel"/>
    <w:tmpl w:val="7D5A4638"/>
    <w:lvl w:ilvl="0" w:tplc="B9B26D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12CF7"/>
    <w:multiLevelType w:val="hybridMultilevel"/>
    <w:tmpl w:val="99D049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5B1EE4"/>
    <w:rsid w:val="006504FA"/>
    <w:rsid w:val="006A2A95"/>
    <w:rsid w:val="00716CD9"/>
    <w:rsid w:val="008E40BF"/>
    <w:rsid w:val="00A6300E"/>
    <w:rsid w:val="00C24804"/>
    <w:rsid w:val="00E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4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40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4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4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4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40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4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4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thinkpad</cp:lastModifiedBy>
  <cp:revision>4</cp:revision>
  <dcterms:created xsi:type="dcterms:W3CDTF">2018-06-15T03:25:00Z</dcterms:created>
  <dcterms:modified xsi:type="dcterms:W3CDTF">2018-06-16T07:43:00Z</dcterms:modified>
</cp:coreProperties>
</file>