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75" w:rsidRPr="009C1275" w:rsidRDefault="009C1275" w:rsidP="009C1275">
      <w:pPr>
        <w:jc w:val="center"/>
        <w:rPr>
          <w:rFonts w:eastAsia="仿宋_GB2312"/>
          <w:b/>
          <w:sz w:val="32"/>
          <w:szCs w:val="32"/>
        </w:rPr>
      </w:pPr>
      <w:r w:rsidRPr="009C1275">
        <w:rPr>
          <w:rFonts w:eastAsia="仿宋_GB2312" w:hint="eastAsia"/>
          <w:b/>
          <w:sz w:val="32"/>
          <w:szCs w:val="32"/>
        </w:rPr>
        <w:t>立体视觉刺激生成</w:t>
      </w:r>
      <w:bookmarkStart w:id="0" w:name="_GoBack"/>
      <w:bookmarkEnd w:id="0"/>
      <w:r w:rsidRPr="009C1275">
        <w:rPr>
          <w:rFonts w:eastAsia="仿宋_GB2312" w:hint="eastAsia"/>
          <w:b/>
          <w:sz w:val="32"/>
          <w:szCs w:val="32"/>
        </w:rPr>
        <w:t>和显示系统</w:t>
      </w:r>
    </w:p>
    <w:p w:rsidR="009C1275" w:rsidRDefault="009C1275" w:rsidP="009C1275">
      <w:pPr>
        <w:jc w:val="center"/>
        <w:rPr>
          <w:sz w:val="28"/>
          <w:szCs w:val="28"/>
        </w:rPr>
      </w:pPr>
    </w:p>
    <w:p w:rsidR="000A140F" w:rsidRPr="009C1275" w:rsidRDefault="006504FA" w:rsidP="009C1275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C1275">
        <w:rPr>
          <w:sz w:val="28"/>
          <w:szCs w:val="28"/>
        </w:rPr>
        <w:t>技术参数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1</w:t>
      </w:r>
      <w:r w:rsidRPr="009C1275">
        <w:rPr>
          <w:rFonts w:eastAsia="仿宋_GB2312" w:hint="eastAsia"/>
          <w:sz w:val="24"/>
          <w:szCs w:val="24"/>
        </w:rPr>
        <w:t>）显示尺寸不小于</w:t>
      </w:r>
      <w:r w:rsidRPr="009C1275">
        <w:rPr>
          <w:rFonts w:eastAsia="仿宋_GB2312" w:hint="eastAsia"/>
          <w:sz w:val="24"/>
          <w:szCs w:val="24"/>
        </w:rPr>
        <w:t>32</w:t>
      </w:r>
      <w:r w:rsidRPr="009C1275">
        <w:rPr>
          <w:rFonts w:eastAsia="仿宋_GB2312" w:hint="eastAsia"/>
          <w:sz w:val="24"/>
          <w:szCs w:val="24"/>
        </w:rPr>
        <w:t>英寸，分辨率不低于</w:t>
      </w:r>
      <w:r w:rsidRPr="009C1275">
        <w:rPr>
          <w:rFonts w:eastAsia="仿宋_GB2312" w:hint="eastAsia"/>
          <w:sz w:val="24"/>
          <w:szCs w:val="24"/>
        </w:rPr>
        <w:t>1080P</w:t>
      </w:r>
      <w:r w:rsidRPr="009C1275">
        <w:rPr>
          <w:rFonts w:eastAsia="仿宋_GB2312" w:hint="eastAsia"/>
          <w:sz w:val="24"/>
          <w:szCs w:val="24"/>
        </w:rPr>
        <w:t>，刷新率不低于</w:t>
      </w:r>
      <w:r w:rsidRPr="009C1275">
        <w:rPr>
          <w:rFonts w:eastAsia="仿宋_GB2312" w:hint="eastAsia"/>
          <w:sz w:val="24"/>
          <w:szCs w:val="24"/>
        </w:rPr>
        <w:t>100Hz</w:t>
      </w:r>
      <w:r w:rsidRPr="009C1275">
        <w:rPr>
          <w:rFonts w:eastAsia="仿宋_GB2312" w:hint="eastAsia"/>
          <w:sz w:val="24"/>
          <w:szCs w:val="24"/>
        </w:rPr>
        <w:t>，灰阶响应时间不慢于</w:t>
      </w:r>
      <w:r w:rsidRPr="009C1275">
        <w:rPr>
          <w:rFonts w:eastAsia="仿宋_GB2312" w:hint="eastAsia"/>
          <w:sz w:val="24"/>
          <w:szCs w:val="24"/>
        </w:rPr>
        <w:t>5ms</w:t>
      </w:r>
      <w:r w:rsidRPr="009C1275">
        <w:rPr>
          <w:rFonts w:eastAsia="仿宋_GB2312" w:hint="eastAsia"/>
          <w:sz w:val="24"/>
          <w:szCs w:val="24"/>
        </w:rPr>
        <w:t>，采用</w:t>
      </w:r>
      <w:r w:rsidRPr="009C1275">
        <w:rPr>
          <w:rFonts w:eastAsia="仿宋_GB2312" w:hint="eastAsia"/>
          <w:sz w:val="24"/>
          <w:szCs w:val="24"/>
        </w:rPr>
        <w:t>IPS LCD</w:t>
      </w:r>
      <w:r w:rsidRPr="009C1275">
        <w:rPr>
          <w:rFonts w:eastAsia="仿宋_GB2312" w:hint="eastAsia"/>
          <w:sz w:val="24"/>
          <w:szCs w:val="24"/>
        </w:rPr>
        <w:t>面板，内置光亮度传感器且可实时校准</w:t>
      </w:r>
    </w:p>
    <w:p w:rsidR="009C1275" w:rsidRPr="009C1275" w:rsidRDefault="008F1F98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="009C1275" w:rsidRPr="009C1275">
        <w:rPr>
          <w:rFonts w:eastAsia="仿宋_GB2312" w:hint="eastAsia"/>
          <w:sz w:val="24"/>
          <w:szCs w:val="24"/>
        </w:rPr>
        <w:t>（</w:t>
      </w:r>
      <w:r w:rsidR="009C1275" w:rsidRPr="009C1275">
        <w:rPr>
          <w:rFonts w:eastAsia="仿宋_GB2312" w:hint="eastAsia"/>
          <w:sz w:val="24"/>
          <w:szCs w:val="24"/>
        </w:rPr>
        <w:t>2</w:t>
      </w:r>
      <w:r w:rsidR="009C1275" w:rsidRPr="009C1275">
        <w:rPr>
          <w:rFonts w:eastAsia="仿宋_GB2312" w:hint="eastAsia"/>
          <w:sz w:val="24"/>
          <w:szCs w:val="24"/>
        </w:rPr>
        <w:t>）可显示基于偏振而非快门式的双眼立体视觉刺激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3</w:t>
      </w:r>
      <w:r w:rsidRPr="009C1275">
        <w:rPr>
          <w:rFonts w:eastAsia="仿宋_GB2312" w:hint="eastAsia"/>
          <w:sz w:val="24"/>
          <w:szCs w:val="24"/>
        </w:rPr>
        <w:t>）</w:t>
      </w:r>
      <w:r w:rsidRPr="009C1275">
        <w:rPr>
          <w:rFonts w:eastAsia="仿宋_GB2312"/>
          <w:sz w:val="24"/>
          <w:szCs w:val="24"/>
        </w:rPr>
        <w:t>可应用于猕猴触摸实验的</w:t>
      </w:r>
      <w:r w:rsidRPr="009C1275">
        <w:rPr>
          <w:rFonts w:eastAsia="仿宋_GB2312" w:hint="eastAsia"/>
          <w:sz w:val="24"/>
          <w:szCs w:val="24"/>
        </w:rPr>
        <w:t>IR</w:t>
      </w:r>
      <w:r w:rsidRPr="009C1275">
        <w:rPr>
          <w:rFonts w:eastAsia="仿宋_GB2312" w:hint="eastAsia"/>
          <w:sz w:val="24"/>
          <w:szCs w:val="24"/>
        </w:rPr>
        <w:t>二维</w:t>
      </w:r>
      <w:r w:rsidRPr="009C1275">
        <w:rPr>
          <w:rFonts w:eastAsia="仿宋_GB2312"/>
          <w:sz w:val="24"/>
          <w:szCs w:val="24"/>
        </w:rPr>
        <w:t>触摸屏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4</w:t>
      </w:r>
      <w:r w:rsidRPr="009C1275">
        <w:rPr>
          <w:rFonts w:eastAsia="仿宋_GB2312" w:hint="eastAsia"/>
          <w:sz w:val="24"/>
          <w:szCs w:val="24"/>
        </w:rPr>
        <w:t>）含数字和模拟信号输入输出端口，且模拟信号输入输出有</w:t>
      </w:r>
      <w:r w:rsidRPr="009C1275">
        <w:rPr>
          <w:rFonts w:eastAsia="仿宋_GB2312" w:hint="eastAsia"/>
          <w:sz w:val="24"/>
          <w:szCs w:val="24"/>
        </w:rPr>
        <w:t>BNC</w:t>
      </w:r>
      <w:r w:rsidRPr="009C1275">
        <w:rPr>
          <w:rFonts w:eastAsia="仿宋_GB2312" w:hint="eastAsia"/>
          <w:sz w:val="24"/>
          <w:szCs w:val="24"/>
        </w:rPr>
        <w:t>接口</w:t>
      </w:r>
    </w:p>
    <w:p w:rsidR="009C1275" w:rsidRPr="009C1275" w:rsidRDefault="008F1F98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="009C1275" w:rsidRPr="009C1275">
        <w:rPr>
          <w:rFonts w:eastAsia="仿宋_GB2312" w:hint="eastAsia"/>
          <w:sz w:val="24"/>
          <w:szCs w:val="24"/>
        </w:rPr>
        <w:t>（</w:t>
      </w:r>
      <w:r w:rsidR="009C1275" w:rsidRPr="009C1275">
        <w:rPr>
          <w:rFonts w:eastAsia="仿宋_GB2312" w:hint="eastAsia"/>
          <w:sz w:val="24"/>
          <w:szCs w:val="24"/>
        </w:rPr>
        <w:t>5</w:t>
      </w:r>
      <w:r w:rsidR="009C1275" w:rsidRPr="009C1275">
        <w:rPr>
          <w:rFonts w:eastAsia="仿宋_GB2312" w:hint="eastAsia"/>
          <w:sz w:val="24"/>
          <w:szCs w:val="24"/>
        </w:rPr>
        <w:t>）生成视觉刺激的专用显示卡，软件兼容</w:t>
      </w:r>
      <w:proofErr w:type="spellStart"/>
      <w:r w:rsidR="009C1275" w:rsidRPr="009C1275">
        <w:rPr>
          <w:rFonts w:eastAsia="仿宋_GB2312" w:hint="eastAsia"/>
          <w:sz w:val="24"/>
          <w:szCs w:val="24"/>
        </w:rPr>
        <w:t>psychotoolbox</w:t>
      </w:r>
      <w:proofErr w:type="spellEnd"/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6</w:t>
      </w:r>
      <w:r w:rsidRPr="009C1275">
        <w:rPr>
          <w:rFonts w:eastAsia="仿宋_GB2312" w:hint="eastAsia"/>
          <w:sz w:val="24"/>
          <w:szCs w:val="24"/>
        </w:rPr>
        <w:t>）眼动数据采样率不低于</w:t>
      </w:r>
      <w:r w:rsidRPr="009C1275">
        <w:rPr>
          <w:rFonts w:eastAsia="仿宋_GB2312" w:hint="eastAsia"/>
          <w:sz w:val="24"/>
          <w:szCs w:val="24"/>
        </w:rPr>
        <w:t>50 Hz</w:t>
      </w:r>
    </w:p>
    <w:p w:rsidR="009C1275" w:rsidRPr="009C1275" w:rsidRDefault="009C1275" w:rsidP="009C1275">
      <w:pPr>
        <w:rPr>
          <w:sz w:val="28"/>
          <w:szCs w:val="28"/>
        </w:rPr>
      </w:pPr>
    </w:p>
    <w:p w:rsidR="006504FA" w:rsidRPr="009C1275" w:rsidRDefault="006504FA" w:rsidP="009C1275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9C1275">
        <w:rPr>
          <w:rFonts w:hint="eastAsia"/>
          <w:sz w:val="28"/>
          <w:szCs w:val="28"/>
        </w:rPr>
        <w:t>配置清单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IR</w:t>
      </w:r>
      <w:r w:rsidRPr="009C1275">
        <w:rPr>
          <w:rFonts w:eastAsia="仿宋_GB2312" w:hint="eastAsia"/>
          <w:sz w:val="24"/>
          <w:szCs w:val="24"/>
        </w:rPr>
        <w:t>触摸屏</w:t>
      </w:r>
      <w:r w:rsidRPr="009C1275">
        <w:rPr>
          <w:rFonts w:eastAsia="仿宋_GB2312" w:hint="eastAsia"/>
          <w:sz w:val="24"/>
          <w:szCs w:val="24"/>
        </w:rPr>
        <w:t>3D</w:t>
      </w:r>
      <w:r w:rsidRPr="009C1275">
        <w:rPr>
          <w:rFonts w:eastAsia="仿宋_GB2312" w:hint="eastAsia"/>
          <w:sz w:val="24"/>
          <w:szCs w:val="24"/>
        </w:rPr>
        <w:t>视觉刺激生成及显示系统</w:t>
      </w:r>
      <w:r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  <w:t>2</w:t>
      </w:r>
      <w:r w:rsidRPr="009C1275">
        <w:rPr>
          <w:rFonts w:eastAsia="仿宋_GB2312" w:hint="eastAsia"/>
          <w:sz w:val="24"/>
          <w:szCs w:val="24"/>
        </w:rPr>
        <w:t>套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偏振式立体镜</w:t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>4</w:t>
      </w:r>
      <w:r w:rsidRPr="009C1275">
        <w:rPr>
          <w:rFonts w:eastAsia="仿宋_GB2312" w:hint="eastAsia"/>
          <w:sz w:val="24"/>
          <w:szCs w:val="24"/>
        </w:rPr>
        <w:t>套</w:t>
      </w:r>
    </w:p>
    <w:p w:rsidR="009C1275" w:rsidRPr="009C1275" w:rsidRDefault="009C1275" w:rsidP="009C1275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便携式眼动仪</w:t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>1</w:t>
      </w:r>
      <w:r w:rsidRPr="009C1275">
        <w:rPr>
          <w:rFonts w:eastAsia="仿宋_GB2312" w:hint="eastAsia"/>
          <w:sz w:val="24"/>
          <w:szCs w:val="24"/>
        </w:rPr>
        <w:t>台</w:t>
      </w:r>
    </w:p>
    <w:p w:rsidR="009C1275" w:rsidRPr="009C1275" w:rsidRDefault="009C1275" w:rsidP="009C1275">
      <w:pPr>
        <w:rPr>
          <w:sz w:val="28"/>
          <w:szCs w:val="28"/>
        </w:rPr>
      </w:pPr>
    </w:p>
    <w:p w:rsidR="008F1F98" w:rsidRPr="0053289F" w:rsidRDefault="006504FA" w:rsidP="008F1F98">
      <w:pPr>
        <w:widowControl/>
        <w:jc w:val="left"/>
        <w:rPr>
          <w:b/>
          <w:sz w:val="28"/>
          <w:szCs w:val="28"/>
        </w:rPr>
      </w:pPr>
      <w:r w:rsidRPr="006504FA">
        <w:rPr>
          <w:rFonts w:hint="eastAsia"/>
          <w:sz w:val="28"/>
          <w:szCs w:val="28"/>
        </w:rPr>
        <w:t>三、</w:t>
      </w:r>
      <w:r w:rsidR="008F1F98" w:rsidRPr="0053289F">
        <w:rPr>
          <w:rFonts w:hint="eastAsia"/>
          <w:b/>
          <w:sz w:val="28"/>
          <w:szCs w:val="28"/>
        </w:rPr>
        <w:t>技术服务要求</w:t>
      </w:r>
    </w:p>
    <w:p w:rsidR="008F1F98" w:rsidRPr="008F1F98" w:rsidRDefault="008F1F98" w:rsidP="008F1F98">
      <w:pPr>
        <w:widowControl/>
        <w:jc w:val="left"/>
        <w:rPr>
          <w:rFonts w:eastAsia="仿宋_GB2312"/>
          <w:sz w:val="24"/>
          <w:szCs w:val="24"/>
        </w:rPr>
      </w:pPr>
      <w:r w:rsidRPr="008F1F98">
        <w:rPr>
          <w:rFonts w:eastAsia="仿宋_GB2312" w:hint="eastAsia"/>
          <w:sz w:val="24"/>
          <w:szCs w:val="24"/>
        </w:rPr>
        <w:t>1.</w:t>
      </w:r>
      <w:r w:rsidRPr="008F1F98">
        <w:rPr>
          <w:rFonts w:eastAsia="仿宋_GB2312" w:hint="eastAsia"/>
          <w:sz w:val="24"/>
          <w:szCs w:val="24"/>
        </w:rPr>
        <w:t>设备安装调试</w:t>
      </w:r>
      <w:r w:rsidRPr="008F1F98">
        <w:rPr>
          <w:rFonts w:eastAsia="仿宋_GB2312"/>
          <w:sz w:val="24"/>
          <w:szCs w:val="24"/>
        </w:rPr>
        <w:t xml:space="preserve">: </w:t>
      </w:r>
      <w:r w:rsidRPr="008F1F98">
        <w:rPr>
          <w:rFonts w:eastAsia="仿宋_GB2312" w:hint="eastAsia"/>
          <w:sz w:val="24"/>
          <w:szCs w:val="24"/>
        </w:rPr>
        <w:t>在买方指定的地点完成安装调试，并配合买方进行测试验收。</w:t>
      </w:r>
    </w:p>
    <w:p w:rsidR="008F1F98" w:rsidRPr="008F1F98" w:rsidRDefault="008F1F98" w:rsidP="008F1F98">
      <w:pPr>
        <w:widowControl/>
        <w:jc w:val="left"/>
        <w:rPr>
          <w:rFonts w:eastAsia="仿宋_GB2312"/>
          <w:sz w:val="24"/>
          <w:szCs w:val="24"/>
        </w:rPr>
      </w:pPr>
      <w:r w:rsidRPr="008F1F98">
        <w:rPr>
          <w:rFonts w:eastAsia="仿宋_GB2312" w:hint="eastAsia"/>
          <w:sz w:val="24"/>
          <w:szCs w:val="24"/>
        </w:rPr>
        <w:t>2.</w:t>
      </w:r>
      <w:r w:rsidRPr="008F1F98">
        <w:rPr>
          <w:rFonts w:eastAsia="仿宋_GB2312" w:hint="eastAsia"/>
          <w:sz w:val="24"/>
          <w:szCs w:val="24"/>
        </w:rPr>
        <w:t>质保期自验收合格签字并盖章之日起</w:t>
      </w:r>
      <w:r w:rsidRPr="008F1F98">
        <w:rPr>
          <w:rFonts w:eastAsia="仿宋_GB2312"/>
          <w:sz w:val="24"/>
          <w:szCs w:val="24"/>
        </w:rPr>
        <w:t>12</w:t>
      </w:r>
      <w:r w:rsidRPr="008F1F98">
        <w:rPr>
          <w:rFonts w:eastAsia="仿宋_GB2312" w:hint="eastAsia"/>
          <w:sz w:val="24"/>
          <w:szCs w:val="24"/>
        </w:rPr>
        <w:t>个月。</w:t>
      </w:r>
    </w:p>
    <w:p w:rsidR="008F1F98" w:rsidRPr="008F1F98" w:rsidRDefault="008F1F98" w:rsidP="008F1F98">
      <w:pPr>
        <w:widowControl/>
        <w:jc w:val="left"/>
        <w:rPr>
          <w:rFonts w:eastAsia="仿宋_GB2312"/>
          <w:sz w:val="24"/>
          <w:szCs w:val="24"/>
        </w:rPr>
      </w:pPr>
      <w:r w:rsidRPr="008F1F98">
        <w:rPr>
          <w:rFonts w:eastAsia="仿宋_GB2312" w:hint="eastAsia"/>
          <w:sz w:val="24"/>
          <w:szCs w:val="24"/>
        </w:rPr>
        <w:t>3.</w:t>
      </w:r>
      <w:r w:rsidRPr="008F1F98">
        <w:rPr>
          <w:rFonts w:eastAsia="仿宋_GB2312" w:hint="eastAsia"/>
          <w:sz w:val="24"/>
          <w:szCs w:val="24"/>
        </w:rPr>
        <w:t>维修响应时间</w:t>
      </w:r>
      <w:r w:rsidRPr="008F1F98">
        <w:rPr>
          <w:rFonts w:eastAsia="仿宋_GB2312"/>
          <w:sz w:val="24"/>
          <w:szCs w:val="24"/>
        </w:rPr>
        <w:t xml:space="preserve">: </w:t>
      </w:r>
      <w:r w:rsidRPr="008F1F98">
        <w:rPr>
          <w:rFonts w:eastAsia="仿宋_GB2312" w:hint="eastAsia"/>
          <w:sz w:val="24"/>
          <w:szCs w:val="24"/>
        </w:rPr>
        <w:t>接到维修通知后，</w:t>
      </w:r>
      <w:r w:rsidRPr="008F1F98">
        <w:rPr>
          <w:rFonts w:eastAsia="仿宋_GB2312"/>
          <w:sz w:val="24"/>
          <w:szCs w:val="24"/>
        </w:rPr>
        <w:t>1</w:t>
      </w:r>
      <w:r w:rsidRPr="008F1F98">
        <w:rPr>
          <w:rFonts w:eastAsia="仿宋_GB2312" w:hint="eastAsia"/>
          <w:sz w:val="24"/>
          <w:szCs w:val="24"/>
        </w:rPr>
        <w:t>个工作日内做出响应，</w:t>
      </w:r>
      <w:r w:rsidRPr="008F1F98">
        <w:rPr>
          <w:rFonts w:eastAsia="仿宋_GB2312"/>
          <w:sz w:val="24"/>
          <w:szCs w:val="24"/>
        </w:rPr>
        <w:t>3</w:t>
      </w:r>
      <w:r w:rsidRPr="008F1F98">
        <w:rPr>
          <w:rFonts w:eastAsia="仿宋_GB2312" w:hint="eastAsia"/>
          <w:sz w:val="24"/>
          <w:szCs w:val="24"/>
        </w:rPr>
        <w:t>个工作日内到场排除故障。</w:t>
      </w:r>
    </w:p>
    <w:p w:rsidR="008F1F98" w:rsidRPr="008F1F98" w:rsidRDefault="008F1F98" w:rsidP="008F1F98">
      <w:pPr>
        <w:widowControl/>
        <w:jc w:val="left"/>
        <w:rPr>
          <w:rFonts w:eastAsia="仿宋_GB2312"/>
          <w:sz w:val="24"/>
          <w:szCs w:val="24"/>
        </w:rPr>
      </w:pPr>
      <w:r w:rsidRPr="008F1F98">
        <w:rPr>
          <w:rFonts w:eastAsia="仿宋_GB2312" w:hint="eastAsia"/>
          <w:sz w:val="24"/>
          <w:szCs w:val="24"/>
        </w:rPr>
        <w:t>4.</w:t>
      </w:r>
      <w:r w:rsidRPr="008F1F98">
        <w:rPr>
          <w:rFonts w:eastAsia="仿宋_GB2312" w:hint="eastAsia"/>
          <w:sz w:val="24"/>
          <w:szCs w:val="24"/>
        </w:rPr>
        <w:t>交货地点：用户指定位置。</w:t>
      </w:r>
    </w:p>
    <w:p w:rsidR="008F1F98" w:rsidRPr="0053289F" w:rsidRDefault="008F1F98" w:rsidP="008F1F98">
      <w:pPr>
        <w:pStyle w:val="a3"/>
        <w:ind w:left="720" w:firstLineChars="0" w:firstLine="0"/>
        <w:rPr>
          <w:sz w:val="28"/>
          <w:szCs w:val="28"/>
        </w:rPr>
      </w:pPr>
    </w:p>
    <w:p w:rsidR="008F1F98" w:rsidRPr="006C458F" w:rsidRDefault="008F1F98" w:rsidP="008F1F98"/>
    <w:p w:rsidR="009C1275" w:rsidRPr="008F1F98" w:rsidRDefault="009C1275" w:rsidP="008F1F98">
      <w:pPr>
        <w:rPr>
          <w:sz w:val="28"/>
          <w:szCs w:val="28"/>
        </w:rPr>
      </w:pPr>
    </w:p>
    <w:sectPr w:rsidR="009C1275" w:rsidRPr="008F1F98" w:rsidSect="0057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98" w:rsidRDefault="008F1F98" w:rsidP="008F1F98">
      <w:r>
        <w:separator/>
      </w:r>
    </w:p>
  </w:endnote>
  <w:endnote w:type="continuationSeparator" w:id="1">
    <w:p w:rsidR="008F1F98" w:rsidRDefault="008F1F98" w:rsidP="008F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98" w:rsidRDefault="008F1F98" w:rsidP="008F1F98">
      <w:r>
        <w:separator/>
      </w:r>
    </w:p>
  </w:footnote>
  <w:footnote w:type="continuationSeparator" w:id="1">
    <w:p w:rsidR="008F1F98" w:rsidRDefault="008F1F98" w:rsidP="008F1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89228A"/>
    <w:multiLevelType w:val="hybridMultilevel"/>
    <w:tmpl w:val="FD8A54B0"/>
    <w:lvl w:ilvl="0" w:tplc="361672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04AB5"/>
    <w:multiLevelType w:val="hybridMultilevel"/>
    <w:tmpl w:val="9B3A8A8C"/>
    <w:lvl w:ilvl="0" w:tplc="2A44D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175F69"/>
    <w:multiLevelType w:val="hybridMultilevel"/>
    <w:tmpl w:val="D2280508"/>
    <w:lvl w:ilvl="0" w:tplc="D2CC52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57631D"/>
    <w:rsid w:val="006504FA"/>
    <w:rsid w:val="008F1F98"/>
    <w:rsid w:val="009C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F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1F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1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3</cp:revision>
  <dcterms:created xsi:type="dcterms:W3CDTF">2018-06-14T13:23:00Z</dcterms:created>
  <dcterms:modified xsi:type="dcterms:W3CDTF">2018-06-16T09:17:00Z</dcterms:modified>
</cp:coreProperties>
</file>