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C4" w:rsidRPr="008E3803" w:rsidRDefault="00D02441" w:rsidP="001966F3">
      <w:pPr>
        <w:jc w:val="center"/>
        <w:rPr>
          <w:rFonts w:asciiTheme="minorEastAsia" w:hAnsiTheme="minorEastAsia"/>
        </w:rPr>
      </w:pPr>
      <w:r w:rsidRPr="008E3803">
        <w:rPr>
          <w:rFonts w:asciiTheme="minorEastAsia" w:hAnsiTheme="minorEastAsia" w:hint="eastAsia"/>
        </w:rPr>
        <w:t>中压</w:t>
      </w:r>
      <w:r w:rsidRPr="008E3803">
        <w:rPr>
          <w:rFonts w:asciiTheme="minorEastAsia" w:hAnsiTheme="minorEastAsia"/>
        </w:rPr>
        <w:t>纯化制备色谱系统</w:t>
      </w:r>
    </w:p>
    <w:p w:rsidR="001966F3" w:rsidRPr="008E3803" w:rsidRDefault="00B100E7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>技术参数</w:t>
      </w:r>
    </w:p>
    <w:p w:rsidR="0024548E" w:rsidRPr="008E3803" w:rsidRDefault="00006598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b/>
          <w:kern w:val="0"/>
          <w:sz w:val="20"/>
          <w:szCs w:val="20"/>
        </w:rPr>
      </w:pPr>
      <w:r w:rsidRPr="008E3803">
        <w:rPr>
          <w:rFonts w:asciiTheme="minorEastAsia" w:hAnsiTheme="minorEastAsia" w:cs="黑体" w:hint="eastAsia"/>
          <w:b/>
          <w:kern w:val="0"/>
          <w:sz w:val="20"/>
          <w:szCs w:val="20"/>
        </w:rPr>
        <w:t>1</w:t>
      </w:r>
      <w:r w:rsidR="00D5219F" w:rsidRPr="008E3803">
        <w:rPr>
          <w:rFonts w:asciiTheme="minorEastAsia" w:hAnsiTheme="minorEastAsia" w:cs="黑体" w:hint="eastAsia"/>
          <w:b/>
          <w:kern w:val="0"/>
          <w:sz w:val="20"/>
          <w:szCs w:val="20"/>
        </w:rPr>
        <w:t xml:space="preserve"> 泵系统</w:t>
      </w:r>
    </w:p>
    <w:p w:rsidR="00D5219F" w:rsidRPr="008E3803" w:rsidRDefault="00D5219F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>1．1流速</w:t>
      </w:r>
      <w:r w:rsidR="00F81D26" w:rsidRPr="008E3803">
        <w:rPr>
          <w:rFonts w:asciiTheme="minorEastAsia" w:hAnsiTheme="minorEastAsia" w:cs="黑体" w:hint="eastAsia"/>
          <w:kern w:val="0"/>
          <w:sz w:val="20"/>
          <w:szCs w:val="20"/>
        </w:rPr>
        <w:t>1</w:t>
      </w:r>
      <w:r w:rsidR="00C6597B" w:rsidRPr="008E3803">
        <w:rPr>
          <w:rFonts w:asciiTheme="minorEastAsia" w:hAnsiTheme="minorEastAsia" w:cs="黑体" w:hint="eastAsia"/>
          <w:kern w:val="0"/>
          <w:sz w:val="20"/>
          <w:szCs w:val="20"/>
        </w:rPr>
        <w:t>-2</w:t>
      </w: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>00ml/min，精度2%以内。</w:t>
      </w:r>
    </w:p>
    <w:p w:rsidR="00D5219F" w:rsidRPr="008E3803" w:rsidRDefault="00D5219F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>1</w:t>
      </w:r>
      <w:r w:rsidR="006A197B" w:rsidRPr="008E3803">
        <w:rPr>
          <w:rFonts w:asciiTheme="minorEastAsia" w:hAnsiTheme="minorEastAsia" w:cs="黑体" w:hint="eastAsia"/>
          <w:kern w:val="0"/>
          <w:sz w:val="20"/>
          <w:szCs w:val="20"/>
        </w:rPr>
        <w:t>．</w:t>
      </w: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 xml:space="preserve">2 </w:t>
      </w:r>
      <w:r w:rsidR="004C77EF">
        <w:rPr>
          <w:rFonts w:asciiTheme="minorEastAsia" w:hAnsiTheme="minorEastAsia" w:cs="黑体" w:hint="eastAsia"/>
          <w:kern w:val="0"/>
          <w:sz w:val="20"/>
          <w:szCs w:val="20"/>
        </w:rPr>
        <w:t>高精度</w:t>
      </w: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>计量泵，连续输送液体，流速精确，压力稳定，</w:t>
      </w:r>
      <w:r w:rsidR="006914B4" w:rsidRPr="008E3803">
        <w:rPr>
          <w:rFonts w:asciiTheme="minorEastAsia" w:hAnsiTheme="minorEastAsia" w:cs="黑体" w:hint="eastAsia"/>
          <w:kern w:val="0"/>
          <w:sz w:val="20"/>
          <w:szCs w:val="20"/>
        </w:rPr>
        <w:t>实时监测压力，</w:t>
      </w: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>最大压力可达200psi。</w:t>
      </w:r>
    </w:p>
    <w:p w:rsidR="00D5219F" w:rsidRDefault="00D5219F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>1．3 二元溶剂系统，两种溶剂可以任意梯度进行混合运行，</w:t>
      </w:r>
      <w:r w:rsidR="008027C6" w:rsidRPr="008E3803">
        <w:rPr>
          <w:rFonts w:asciiTheme="minorEastAsia" w:hAnsiTheme="minorEastAsia" w:cs="黑体" w:hint="eastAsia"/>
          <w:kern w:val="0"/>
          <w:sz w:val="20"/>
          <w:szCs w:val="20"/>
        </w:rPr>
        <w:t>可在线修改梯度和流速</w:t>
      </w:r>
      <w:r w:rsidR="002338C3" w:rsidRPr="008E3803">
        <w:rPr>
          <w:rFonts w:asciiTheme="minorEastAsia" w:hAnsiTheme="minorEastAsia" w:cs="黑体" w:hint="eastAsia"/>
          <w:kern w:val="0"/>
          <w:sz w:val="20"/>
          <w:szCs w:val="20"/>
        </w:rPr>
        <w:t>。</w:t>
      </w:r>
    </w:p>
    <w:p w:rsidR="00D248DA" w:rsidRPr="008E3803" w:rsidRDefault="00911838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>
        <w:rPr>
          <w:rFonts w:asciiTheme="minorEastAsia" w:hAnsiTheme="minorEastAsia" w:cs="黑体" w:hint="eastAsia"/>
          <w:kern w:val="0"/>
          <w:sz w:val="20"/>
          <w:szCs w:val="20"/>
        </w:rPr>
        <w:t>1</w:t>
      </w:r>
      <w:r w:rsidR="00D248DA">
        <w:rPr>
          <w:rFonts w:asciiTheme="minorEastAsia" w:hAnsiTheme="minorEastAsia" w:cs="黑体" w:hint="eastAsia"/>
          <w:kern w:val="0"/>
          <w:sz w:val="20"/>
          <w:szCs w:val="20"/>
        </w:rPr>
        <w:t>．4软件带有purge</w:t>
      </w:r>
      <w:r w:rsidR="004A0C6A">
        <w:rPr>
          <w:rFonts w:asciiTheme="minorEastAsia" w:hAnsiTheme="minorEastAsia" w:cs="黑体" w:hint="eastAsia"/>
          <w:kern w:val="0"/>
          <w:sz w:val="20"/>
          <w:szCs w:val="20"/>
        </w:rPr>
        <w:t>按键</w:t>
      </w:r>
      <w:r w:rsidR="00D248DA">
        <w:rPr>
          <w:rFonts w:asciiTheme="minorEastAsia" w:hAnsiTheme="minorEastAsia" w:cs="黑体" w:hint="eastAsia"/>
          <w:kern w:val="0"/>
          <w:sz w:val="20"/>
          <w:szCs w:val="20"/>
        </w:rPr>
        <w:t>功能，可自动完成管路的预充。</w:t>
      </w:r>
    </w:p>
    <w:p w:rsidR="002338C3" w:rsidRPr="008E3803" w:rsidRDefault="002338C3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b/>
          <w:kern w:val="0"/>
          <w:sz w:val="20"/>
          <w:szCs w:val="20"/>
        </w:rPr>
      </w:pPr>
      <w:r w:rsidRPr="008E3803">
        <w:rPr>
          <w:rFonts w:asciiTheme="minorEastAsia" w:hAnsiTheme="minorEastAsia" w:cs="黑体" w:hint="eastAsia"/>
          <w:b/>
          <w:kern w:val="0"/>
          <w:sz w:val="20"/>
          <w:szCs w:val="20"/>
        </w:rPr>
        <w:t>2 检测器系统</w:t>
      </w:r>
    </w:p>
    <w:p w:rsidR="002338C3" w:rsidRPr="008E3803" w:rsidRDefault="002338C3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>2．1 双波长通道，可支持两个波长同时进行监测</w:t>
      </w:r>
      <w:r w:rsidR="005F3803" w:rsidRPr="008E3803">
        <w:rPr>
          <w:rFonts w:asciiTheme="minorEastAsia" w:hAnsiTheme="minorEastAsia" w:cs="黑体" w:hint="eastAsia"/>
          <w:kern w:val="0"/>
          <w:sz w:val="20"/>
          <w:szCs w:val="20"/>
        </w:rPr>
        <w:t>和收集</w:t>
      </w:r>
      <w:r w:rsidR="00580456">
        <w:rPr>
          <w:rFonts w:asciiTheme="minorEastAsia" w:hAnsiTheme="minorEastAsia" w:cs="黑体" w:hint="eastAsia"/>
          <w:kern w:val="0"/>
          <w:sz w:val="20"/>
          <w:szCs w:val="20"/>
        </w:rPr>
        <w:t>。</w:t>
      </w:r>
    </w:p>
    <w:p w:rsidR="002338C3" w:rsidRPr="008E3803" w:rsidRDefault="002338C3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>2．2 吸收值：0-5AU</w:t>
      </w:r>
      <w:r w:rsidR="00580456">
        <w:rPr>
          <w:rFonts w:asciiTheme="minorEastAsia" w:hAnsiTheme="minorEastAsia" w:cs="黑体" w:hint="eastAsia"/>
          <w:kern w:val="0"/>
          <w:sz w:val="20"/>
          <w:szCs w:val="20"/>
        </w:rPr>
        <w:t>。</w:t>
      </w:r>
    </w:p>
    <w:p w:rsidR="002338C3" w:rsidRPr="008E3803" w:rsidRDefault="002338C3" w:rsidP="00C85665">
      <w:pPr>
        <w:adjustRightInd w:val="0"/>
        <w:snapToGrid w:val="0"/>
        <w:spacing w:line="360" w:lineRule="auto"/>
        <w:rPr>
          <w:rFonts w:asciiTheme="minorEastAsia" w:hAnsiTheme="minorEastAsia" w:cs="Arial"/>
          <w:bCs/>
          <w:szCs w:val="21"/>
        </w:rPr>
      </w:pP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 xml:space="preserve">2．3 </w:t>
      </w:r>
      <w:r w:rsidR="00006598" w:rsidRPr="008E3803">
        <w:rPr>
          <w:rFonts w:asciiTheme="minorEastAsia" w:hAnsiTheme="minorEastAsia" w:cs="黑体" w:hint="eastAsia"/>
          <w:kern w:val="0"/>
          <w:sz w:val="20"/>
          <w:szCs w:val="20"/>
        </w:rPr>
        <w:t>波长范围：</w:t>
      </w:r>
      <w:r w:rsidR="00C80C36">
        <w:rPr>
          <w:rFonts w:asciiTheme="minorEastAsia" w:hAnsiTheme="minorEastAsia" w:cs="黑体" w:hint="eastAsia"/>
          <w:kern w:val="0"/>
          <w:sz w:val="20"/>
          <w:szCs w:val="20"/>
        </w:rPr>
        <w:t>200-</w:t>
      </w:r>
      <w:r w:rsidR="000D1258">
        <w:rPr>
          <w:rFonts w:asciiTheme="minorEastAsia" w:hAnsiTheme="minorEastAsia" w:cs="黑体"/>
          <w:kern w:val="0"/>
          <w:sz w:val="20"/>
          <w:szCs w:val="20"/>
        </w:rPr>
        <w:t>6</w:t>
      </w:r>
      <w:r w:rsidR="00AE3385" w:rsidRPr="008E3803">
        <w:rPr>
          <w:rFonts w:asciiTheme="minorEastAsia" w:hAnsiTheme="minorEastAsia" w:cs="黑体" w:hint="eastAsia"/>
          <w:kern w:val="0"/>
          <w:sz w:val="20"/>
          <w:szCs w:val="20"/>
        </w:rPr>
        <w:t>00nm</w:t>
      </w:r>
      <w:r w:rsidR="00006598" w:rsidRPr="008E3803">
        <w:rPr>
          <w:rFonts w:asciiTheme="minorEastAsia" w:hAnsiTheme="minorEastAsia" w:cs="黑体" w:hint="eastAsia"/>
          <w:kern w:val="0"/>
          <w:sz w:val="20"/>
          <w:szCs w:val="20"/>
        </w:rPr>
        <w:t>。</w:t>
      </w:r>
    </w:p>
    <w:p w:rsidR="00006598" w:rsidRPr="008E3803" w:rsidRDefault="00006598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 xml:space="preserve">2．4 </w:t>
      </w:r>
      <w:r w:rsidR="00435788" w:rsidRPr="008E3803">
        <w:rPr>
          <w:rFonts w:asciiTheme="minorEastAsia" w:hAnsiTheme="minorEastAsia" w:cs="黑体" w:hint="eastAsia"/>
          <w:kern w:val="0"/>
          <w:sz w:val="20"/>
          <w:szCs w:val="20"/>
        </w:rPr>
        <w:t>光源类型：氘灯光源</w:t>
      </w:r>
      <w:r w:rsidR="00316136">
        <w:rPr>
          <w:rFonts w:asciiTheme="minorEastAsia" w:hAnsiTheme="minorEastAsia" w:cs="黑体" w:hint="eastAsia"/>
          <w:kern w:val="0"/>
          <w:sz w:val="20"/>
          <w:szCs w:val="20"/>
        </w:rPr>
        <w:t>。</w:t>
      </w:r>
    </w:p>
    <w:p w:rsidR="00006598" w:rsidRPr="008E3803" w:rsidRDefault="00006598" w:rsidP="001966F3">
      <w:pPr>
        <w:autoSpaceDE w:val="0"/>
        <w:autoSpaceDN w:val="0"/>
        <w:adjustRightInd w:val="0"/>
        <w:jc w:val="left"/>
        <w:rPr>
          <w:rFonts w:asciiTheme="minorEastAsia" w:hAnsiTheme="minorEastAsia" w:cs="Arial"/>
          <w:bCs/>
          <w:szCs w:val="21"/>
        </w:rPr>
      </w:pP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>2．5 光谱宽带：8nm，波长精度：</w:t>
      </w:r>
      <w:r w:rsidR="00C6597B" w:rsidRPr="008E3803">
        <w:rPr>
          <w:rFonts w:asciiTheme="minorEastAsia" w:hAnsiTheme="minorEastAsia" w:cs="黑体" w:hint="eastAsia"/>
          <w:kern w:val="0"/>
          <w:sz w:val="20"/>
          <w:szCs w:val="20"/>
        </w:rPr>
        <w:t>±</w:t>
      </w: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>1nm</w:t>
      </w:r>
      <w:r w:rsidR="00B86FE5" w:rsidRPr="008E3803">
        <w:rPr>
          <w:rFonts w:asciiTheme="minorEastAsia" w:hAnsiTheme="minorEastAsia" w:cs="黑体" w:hint="eastAsia"/>
          <w:kern w:val="0"/>
          <w:sz w:val="20"/>
          <w:szCs w:val="20"/>
        </w:rPr>
        <w:t>。</w:t>
      </w:r>
    </w:p>
    <w:p w:rsidR="00514B9D" w:rsidRPr="008E3803" w:rsidRDefault="004D4058" w:rsidP="001966F3">
      <w:pPr>
        <w:autoSpaceDE w:val="0"/>
        <w:autoSpaceDN w:val="0"/>
        <w:adjustRightInd w:val="0"/>
        <w:jc w:val="left"/>
        <w:rPr>
          <w:rFonts w:asciiTheme="minorEastAsia" w:hAnsiTheme="minorEastAsia" w:cs="Arial"/>
          <w:bCs/>
          <w:szCs w:val="21"/>
        </w:rPr>
      </w:pP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 xml:space="preserve">2. 6  </w:t>
      </w:r>
      <w:r w:rsidR="008C1741" w:rsidRPr="008E3803">
        <w:rPr>
          <w:rFonts w:asciiTheme="minorEastAsia" w:hAnsiTheme="minorEastAsia" w:cs="Arial" w:hint="eastAsia"/>
          <w:bCs/>
          <w:szCs w:val="21"/>
        </w:rPr>
        <w:t>检测器液</w:t>
      </w:r>
      <w:r w:rsidR="00514B9D" w:rsidRPr="008E3803">
        <w:rPr>
          <w:rFonts w:asciiTheme="minorEastAsia" w:hAnsiTheme="minorEastAsia" w:cs="Arial" w:hint="eastAsia"/>
          <w:bCs/>
          <w:szCs w:val="21"/>
        </w:rPr>
        <w:t>路材质：紫外光学石英（石英柱）、不锈钢、PTFE。</w:t>
      </w:r>
    </w:p>
    <w:p w:rsidR="00006598" w:rsidRPr="008E3803" w:rsidRDefault="00006598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b/>
          <w:kern w:val="0"/>
          <w:sz w:val="20"/>
          <w:szCs w:val="20"/>
        </w:rPr>
      </w:pPr>
      <w:r w:rsidRPr="008E3803">
        <w:rPr>
          <w:rFonts w:asciiTheme="minorEastAsia" w:hAnsiTheme="minorEastAsia" w:cs="黑体" w:hint="eastAsia"/>
          <w:b/>
          <w:kern w:val="0"/>
          <w:sz w:val="20"/>
          <w:szCs w:val="20"/>
        </w:rPr>
        <w:t>3 收集系统</w:t>
      </w:r>
    </w:p>
    <w:p w:rsidR="00006598" w:rsidRPr="008E3803" w:rsidRDefault="00006598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>3．1 二维自动馏分收集器</w:t>
      </w:r>
      <w:r w:rsidR="005F3803" w:rsidRPr="008E3803">
        <w:rPr>
          <w:rFonts w:asciiTheme="minorEastAsia" w:hAnsiTheme="minorEastAsia" w:cs="黑体" w:hint="eastAsia"/>
          <w:kern w:val="0"/>
          <w:sz w:val="20"/>
          <w:szCs w:val="20"/>
        </w:rPr>
        <w:t>，可自己设置收集试管架或收集瓶坐标。</w:t>
      </w:r>
    </w:p>
    <w:p w:rsidR="001D7039" w:rsidRDefault="004B24A4" w:rsidP="006914B4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>※</w:t>
      </w:r>
      <w:r w:rsidR="00006598" w:rsidRPr="008E3803">
        <w:rPr>
          <w:rFonts w:asciiTheme="minorEastAsia" w:hAnsiTheme="minorEastAsia" w:cs="黑体" w:hint="eastAsia"/>
          <w:kern w:val="0"/>
          <w:sz w:val="20"/>
          <w:szCs w:val="20"/>
        </w:rPr>
        <w:t>3．2收集试管类型：</w:t>
      </w:r>
      <w:smartTag w:uri="urn:schemas-microsoft-com:office:smarttags" w:element="chmetcnv">
        <w:smartTagPr>
          <w:attr w:name="UnitName" w:val="mm"/>
          <w:attr w:name="SourceValue" w:val="13"/>
          <w:attr w:name="HasSpace" w:val="False"/>
          <w:attr w:name="Negative" w:val="False"/>
          <w:attr w:name="NumberType" w:val="1"/>
          <w:attr w:name="TCSC" w:val="0"/>
        </w:smartTagPr>
        <w:r w:rsidR="00006598" w:rsidRPr="008E3803">
          <w:rPr>
            <w:rFonts w:asciiTheme="minorEastAsia" w:hAnsiTheme="minorEastAsia" w:cs="黑体" w:hint="eastAsia"/>
            <w:kern w:val="0"/>
            <w:sz w:val="20"/>
            <w:szCs w:val="20"/>
          </w:rPr>
          <w:t>13mm</w:t>
        </w:r>
      </w:smartTag>
      <w:r w:rsidR="001D7039" w:rsidRPr="008E3803">
        <w:rPr>
          <w:rFonts w:asciiTheme="minorEastAsia" w:hAnsiTheme="minorEastAsia" w:cs="黑体" w:hint="eastAsia"/>
          <w:kern w:val="0"/>
          <w:sz w:val="20"/>
          <w:szCs w:val="20"/>
        </w:rPr>
        <w:t>（</w:t>
      </w:r>
      <w:r w:rsidR="001D7039" w:rsidRPr="008E3803">
        <w:rPr>
          <w:rFonts w:asciiTheme="minorEastAsia" w:hAnsiTheme="minorEastAsia"/>
          <w:sz w:val="18"/>
          <w:szCs w:val="18"/>
        </w:rPr>
        <w:t>16*5</w:t>
      </w:r>
      <w:r w:rsidR="001D7039" w:rsidRPr="008E3803">
        <w:rPr>
          <w:rFonts w:asciiTheme="minorEastAsia" w:hAnsiTheme="minorEastAsia" w:hint="eastAsia"/>
          <w:sz w:val="18"/>
          <w:szCs w:val="18"/>
        </w:rPr>
        <w:t>*2）</w:t>
      </w:r>
      <w:r w:rsidR="00006598" w:rsidRPr="008E3803">
        <w:rPr>
          <w:rFonts w:asciiTheme="minorEastAsia" w:hAnsiTheme="minorEastAsia" w:cs="黑体" w:hint="eastAsia"/>
          <w:kern w:val="0"/>
          <w:sz w:val="20"/>
          <w:szCs w:val="20"/>
        </w:rPr>
        <w:t>、15mm</w:t>
      </w:r>
      <w:r w:rsidR="001D7039" w:rsidRPr="008E3803">
        <w:rPr>
          <w:rFonts w:asciiTheme="minorEastAsia" w:hAnsiTheme="minorEastAsia" w:cs="黑体" w:hint="eastAsia"/>
          <w:kern w:val="0"/>
          <w:sz w:val="20"/>
          <w:szCs w:val="20"/>
        </w:rPr>
        <w:t>（</w:t>
      </w:r>
      <w:r w:rsidR="001D7039" w:rsidRPr="008E3803">
        <w:rPr>
          <w:rFonts w:asciiTheme="minorEastAsia" w:hAnsiTheme="minorEastAsia"/>
          <w:sz w:val="18"/>
          <w:szCs w:val="18"/>
        </w:rPr>
        <w:t>15*4</w:t>
      </w:r>
      <w:r w:rsidR="001D7039" w:rsidRPr="008E3803">
        <w:rPr>
          <w:rFonts w:asciiTheme="minorEastAsia" w:hAnsiTheme="minorEastAsia" w:hint="eastAsia"/>
          <w:sz w:val="18"/>
          <w:szCs w:val="18"/>
        </w:rPr>
        <w:t>*2）</w:t>
      </w:r>
      <w:r w:rsidR="00006598" w:rsidRPr="008E3803">
        <w:rPr>
          <w:rFonts w:asciiTheme="minorEastAsia" w:hAnsiTheme="minorEastAsia" w:cs="黑体" w:hint="eastAsia"/>
          <w:kern w:val="0"/>
          <w:sz w:val="20"/>
          <w:szCs w:val="20"/>
        </w:rPr>
        <w:t>、</w:t>
      </w:r>
      <w:smartTag w:uri="urn:schemas-microsoft-com:office:smarttags" w:element="chmetcnv">
        <w:smartTagPr>
          <w:attr w:name="UnitName" w:val="mm"/>
          <w:attr w:name="SourceValue" w:val="18"/>
          <w:attr w:name="HasSpace" w:val="False"/>
          <w:attr w:name="Negative" w:val="False"/>
          <w:attr w:name="NumberType" w:val="1"/>
          <w:attr w:name="TCSC" w:val="0"/>
        </w:smartTagPr>
        <w:r w:rsidR="00006598" w:rsidRPr="008E3803">
          <w:rPr>
            <w:rFonts w:asciiTheme="minorEastAsia" w:hAnsiTheme="minorEastAsia" w:cs="黑体" w:hint="eastAsia"/>
            <w:kern w:val="0"/>
            <w:sz w:val="20"/>
            <w:szCs w:val="20"/>
          </w:rPr>
          <w:t>18mm</w:t>
        </w:r>
      </w:smartTag>
      <w:r w:rsidR="001D7039" w:rsidRPr="008E3803">
        <w:rPr>
          <w:rFonts w:asciiTheme="minorEastAsia" w:hAnsiTheme="minorEastAsia" w:cs="黑体" w:hint="eastAsia"/>
          <w:kern w:val="0"/>
          <w:sz w:val="20"/>
          <w:szCs w:val="20"/>
        </w:rPr>
        <w:t>（13*4*2）</w:t>
      </w:r>
      <w:r w:rsidR="00006598" w:rsidRPr="008E3803">
        <w:rPr>
          <w:rFonts w:asciiTheme="minorEastAsia" w:hAnsiTheme="minorEastAsia" w:cs="黑体" w:hint="eastAsia"/>
          <w:kern w:val="0"/>
          <w:sz w:val="20"/>
          <w:szCs w:val="20"/>
        </w:rPr>
        <w:t>、</w:t>
      </w:r>
      <w:smartTag w:uri="urn:schemas-microsoft-com:office:smarttags" w:element="chmetcnv">
        <w:smartTagPr>
          <w:attr w:name="UnitName" w:val="mm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="00006598" w:rsidRPr="008E3803">
          <w:rPr>
            <w:rFonts w:asciiTheme="minorEastAsia" w:hAnsiTheme="minorEastAsia" w:cs="黑体" w:hint="eastAsia"/>
            <w:kern w:val="0"/>
            <w:sz w:val="20"/>
            <w:szCs w:val="20"/>
          </w:rPr>
          <w:t>25mm</w:t>
        </w:r>
      </w:smartTag>
      <w:r w:rsidR="001D7039" w:rsidRPr="008E3803">
        <w:rPr>
          <w:rFonts w:asciiTheme="minorEastAsia" w:hAnsiTheme="minorEastAsia" w:cs="黑体" w:hint="eastAsia"/>
          <w:kern w:val="0"/>
          <w:sz w:val="20"/>
          <w:szCs w:val="20"/>
        </w:rPr>
        <w:t>（10*3*2）</w:t>
      </w:r>
      <w:r w:rsidR="00006598" w:rsidRPr="008E3803">
        <w:rPr>
          <w:rFonts w:asciiTheme="minorEastAsia" w:hAnsiTheme="minorEastAsia" w:cs="黑体" w:hint="eastAsia"/>
          <w:kern w:val="0"/>
          <w:sz w:val="20"/>
          <w:szCs w:val="20"/>
        </w:rPr>
        <w:t>或单独编辑收集位置，便于放置锥形瓶、烧杯等不定型容器</w:t>
      </w:r>
      <w:r w:rsidR="004A1670" w:rsidRPr="008E3803">
        <w:rPr>
          <w:rFonts w:asciiTheme="minorEastAsia" w:hAnsiTheme="minorEastAsia" w:cs="黑体" w:hint="eastAsia"/>
          <w:kern w:val="0"/>
          <w:sz w:val="20"/>
          <w:szCs w:val="20"/>
        </w:rPr>
        <w:t>。</w:t>
      </w:r>
      <w:r w:rsidR="001D7039" w:rsidRPr="008E3803">
        <w:rPr>
          <w:rFonts w:asciiTheme="minorEastAsia" w:hAnsiTheme="minorEastAsia" w:cs="黑体" w:hint="eastAsia"/>
          <w:kern w:val="0"/>
          <w:sz w:val="20"/>
          <w:szCs w:val="20"/>
        </w:rPr>
        <w:t>可分为全收集、峰收集、手动收集和窗口收集四种收集方式，其中峰收集可设置阈值和斜率收集两种设置，窗口收集可设置为</w:t>
      </w:r>
      <w:r w:rsidR="00035CAF" w:rsidRPr="008E3803">
        <w:rPr>
          <w:rFonts w:asciiTheme="minorEastAsia" w:hAnsiTheme="minorEastAsia" w:cs="黑体" w:hint="eastAsia"/>
          <w:kern w:val="0"/>
          <w:sz w:val="20"/>
          <w:szCs w:val="20"/>
        </w:rPr>
        <w:t>阈值和时间、阈值或者时间等</w:t>
      </w:r>
      <w:r w:rsidR="001D7039" w:rsidRPr="008E3803">
        <w:rPr>
          <w:rFonts w:asciiTheme="minorEastAsia" w:hAnsiTheme="minorEastAsia" w:cs="黑体" w:hint="eastAsia"/>
          <w:kern w:val="0"/>
          <w:sz w:val="20"/>
          <w:szCs w:val="20"/>
        </w:rPr>
        <w:t>自由组合等收集方式</w:t>
      </w:r>
      <w:r w:rsidR="00316136">
        <w:rPr>
          <w:rFonts w:asciiTheme="minorEastAsia" w:hAnsiTheme="minorEastAsia" w:cs="黑体" w:hint="eastAsia"/>
          <w:kern w:val="0"/>
          <w:sz w:val="20"/>
          <w:szCs w:val="20"/>
        </w:rPr>
        <w:t>。</w:t>
      </w:r>
    </w:p>
    <w:p w:rsidR="00316136" w:rsidRPr="008E3803" w:rsidRDefault="00316136" w:rsidP="006914B4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>
        <w:rPr>
          <w:rFonts w:asciiTheme="minorEastAsia" w:hAnsiTheme="minorEastAsia" w:cs="黑体"/>
          <w:kern w:val="0"/>
          <w:sz w:val="20"/>
          <w:szCs w:val="20"/>
        </w:rPr>
        <w:t xml:space="preserve">3.3 </w:t>
      </w:r>
      <w:r>
        <w:rPr>
          <w:rFonts w:asciiTheme="minorEastAsia" w:hAnsiTheme="minorEastAsia" w:cs="黑体" w:hint="eastAsia"/>
          <w:kern w:val="0"/>
          <w:sz w:val="20"/>
          <w:szCs w:val="20"/>
        </w:rPr>
        <w:t>可设置每个试管的收集体积，收集满后自动切换至下一个试管收集。</w:t>
      </w:r>
    </w:p>
    <w:p w:rsidR="00006598" w:rsidRPr="008E3803" w:rsidRDefault="00911838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b/>
          <w:kern w:val="0"/>
          <w:sz w:val="20"/>
          <w:szCs w:val="20"/>
        </w:rPr>
      </w:pPr>
      <w:r>
        <w:rPr>
          <w:rFonts w:asciiTheme="minorEastAsia" w:hAnsiTheme="minorEastAsia" w:cs="黑体" w:hint="eastAsia"/>
          <w:b/>
          <w:kern w:val="0"/>
          <w:sz w:val="20"/>
          <w:szCs w:val="20"/>
        </w:rPr>
        <w:t>4</w:t>
      </w:r>
      <w:r w:rsidR="00B627C3" w:rsidRPr="008E3803">
        <w:rPr>
          <w:rFonts w:asciiTheme="minorEastAsia" w:hAnsiTheme="minorEastAsia" w:cs="黑体" w:hint="eastAsia"/>
          <w:b/>
          <w:kern w:val="0"/>
          <w:sz w:val="20"/>
          <w:szCs w:val="20"/>
        </w:rPr>
        <w:t xml:space="preserve"> 控制软件</w:t>
      </w:r>
    </w:p>
    <w:p w:rsidR="00006598" w:rsidRPr="008E3803" w:rsidRDefault="00911838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>
        <w:rPr>
          <w:rFonts w:asciiTheme="minorEastAsia" w:hAnsiTheme="minorEastAsia" w:cs="黑体" w:hint="eastAsia"/>
          <w:kern w:val="0"/>
          <w:sz w:val="20"/>
          <w:szCs w:val="20"/>
        </w:rPr>
        <w:t>4</w:t>
      </w:r>
      <w:r w:rsidR="00B627C3" w:rsidRPr="008E3803">
        <w:rPr>
          <w:rFonts w:asciiTheme="minorEastAsia" w:hAnsiTheme="minorEastAsia" w:cs="黑体" w:hint="eastAsia"/>
          <w:kern w:val="0"/>
          <w:sz w:val="20"/>
          <w:szCs w:val="20"/>
        </w:rPr>
        <w:t>．1 可进行</w:t>
      </w:r>
      <w:r w:rsidR="00D74569" w:rsidRPr="008E3803">
        <w:rPr>
          <w:rFonts w:asciiTheme="minorEastAsia" w:hAnsiTheme="minorEastAsia" w:cs="黑体" w:hint="eastAsia"/>
          <w:kern w:val="0"/>
          <w:sz w:val="20"/>
          <w:szCs w:val="20"/>
        </w:rPr>
        <w:t>历史运行</w:t>
      </w:r>
      <w:r w:rsidR="00B627C3" w:rsidRPr="008E3803">
        <w:rPr>
          <w:rFonts w:asciiTheme="minorEastAsia" w:hAnsiTheme="minorEastAsia" w:cs="黑体" w:hint="eastAsia"/>
          <w:kern w:val="0"/>
          <w:sz w:val="20"/>
          <w:szCs w:val="20"/>
        </w:rPr>
        <w:t>方法的保存与打开，并可设置保存位置，方便</w:t>
      </w:r>
      <w:r w:rsidR="00D74569" w:rsidRPr="008E3803">
        <w:rPr>
          <w:rFonts w:asciiTheme="minorEastAsia" w:hAnsiTheme="minorEastAsia" w:cs="黑体" w:hint="eastAsia"/>
          <w:kern w:val="0"/>
          <w:sz w:val="20"/>
          <w:szCs w:val="20"/>
        </w:rPr>
        <w:t>后期</w:t>
      </w:r>
      <w:r w:rsidR="00B627C3" w:rsidRPr="008E3803">
        <w:rPr>
          <w:rFonts w:asciiTheme="minorEastAsia" w:hAnsiTheme="minorEastAsia" w:cs="黑体" w:hint="eastAsia"/>
          <w:kern w:val="0"/>
          <w:sz w:val="20"/>
          <w:szCs w:val="20"/>
        </w:rPr>
        <w:t>使用</w:t>
      </w:r>
      <w:r w:rsidR="00A65DFD">
        <w:rPr>
          <w:rFonts w:asciiTheme="minorEastAsia" w:hAnsiTheme="minorEastAsia" w:cs="黑体" w:hint="eastAsia"/>
          <w:kern w:val="0"/>
          <w:sz w:val="20"/>
          <w:szCs w:val="20"/>
        </w:rPr>
        <w:t>。</w:t>
      </w:r>
    </w:p>
    <w:p w:rsidR="00B627C3" w:rsidRPr="008E3803" w:rsidRDefault="00911838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>
        <w:rPr>
          <w:rFonts w:asciiTheme="minorEastAsia" w:hAnsiTheme="minorEastAsia" w:cs="黑体" w:hint="eastAsia"/>
          <w:kern w:val="0"/>
          <w:sz w:val="20"/>
          <w:szCs w:val="20"/>
        </w:rPr>
        <w:t>4</w:t>
      </w:r>
      <w:r w:rsidR="00B627C3" w:rsidRPr="008E3803">
        <w:rPr>
          <w:rFonts w:asciiTheme="minorEastAsia" w:hAnsiTheme="minorEastAsia" w:cs="黑体" w:hint="eastAsia"/>
          <w:kern w:val="0"/>
          <w:sz w:val="20"/>
          <w:szCs w:val="20"/>
        </w:rPr>
        <w:t xml:space="preserve">2 </w:t>
      </w:r>
      <w:r w:rsidR="00D74569" w:rsidRPr="008E3803">
        <w:rPr>
          <w:rFonts w:asciiTheme="minorEastAsia" w:hAnsiTheme="minorEastAsia" w:cs="黑体" w:hint="eastAsia"/>
          <w:kern w:val="0"/>
          <w:sz w:val="20"/>
          <w:szCs w:val="20"/>
        </w:rPr>
        <w:t>方法运行结束后</w:t>
      </w:r>
      <w:r w:rsidR="00E301AB" w:rsidRPr="008E3803">
        <w:rPr>
          <w:rFonts w:asciiTheme="minorEastAsia" w:hAnsiTheme="minorEastAsia" w:cs="黑体" w:hint="eastAsia"/>
          <w:kern w:val="0"/>
          <w:sz w:val="20"/>
          <w:szCs w:val="20"/>
        </w:rPr>
        <w:t>文件</w:t>
      </w:r>
      <w:r w:rsidR="008C1741" w:rsidRPr="008E3803">
        <w:rPr>
          <w:rFonts w:asciiTheme="minorEastAsia" w:hAnsiTheme="minorEastAsia" w:cs="黑体" w:hint="eastAsia"/>
          <w:kern w:val="0"/>
          <w:sz w:val="20"/>
          <w:szCs w:val="20"/>
        </w:rPr>
        <w:t>自动保存，可设置保存位置，可随时调出历史文件查看，可</w:t>
      </w:r>
      <w:r w:rsidR="00D74569" w:rsidRPr="008E3803">
        <w:rPr>
          <w:rFonts w:asciiTheme="minorEastAsia" w:hAnsiTheme="minorEastAsia" w:cs="黑体" w:hint="eastAsia"/>
          <w:kern w:val="0"/>
          <w:sz w:val="20"/>
          <w:szCs w:val="20"/>
        </w:rPr>
        <w:t>输出PDF格式实验报告。</w:t>
      </w:r>
    </w:p>
    <w:p w:rsidR="00D74569" w:rsidRPr="008E3803" w:rsidRDefault="00D478FC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>※</w:t>
      </w:r>
      <w:r w:rsidR="00911838">
        <w:rPr>
          <w:rFonts w:asciiTheme="minorEastAsia" w:hAnsiTheme="minorEastAsia" w:cs="黑体" w:hint="eastAsia"/>
          <w:kern w:val="0"/>
          <w:sz w:val="20"/>
          <w:szCs w:val="20"/>
        </w:rPr>
        <w:t>4</w:t>
      </w:r>
      <w:r w:rsidR="00D74569" w:rsidRPr="008E3803">
        <w:rPr>
          <w:rFonts w:asciiTheme="minorEastAsia" w:hAnsiTheme="minorEastAsia" w:cs="黑体" w:hint="eastAsia"/>
          <w:kern w:val="0"/>
          <w:sz w:val="20"/>
          <w:szCs w:val="20"/>
        </w:rPr>
        <w:t>．</w:t>
      </w:r>
      <w:r w:rsidR="00B637AB" w:rsidRPr="008E3803">
        <w:rPr>
          <w:rFonts w:asciiTheme="minorEastAsia" w:hAnsiTheme="minorEastAsia" w:cs="黑体" w:hint="eastAsia"/>
          <w:kern w:val="0"/>
          <w:sz w:val="20"/>
          <w:szCs w:val="20"/>
        </w:rPr>
        <w:t xml:space="preserve">3 </w:t>
      </w:r>
      <w:r w:rsidR="00D74569" w:rsidRPr="008E3803">
        <w:rPr>
          <w:rFonts w:asciiTheme="minorEastAsia" w:hAnsiTheme="minorEastAsia" w:cs="黑体" w:hint="eastAsia"/>
          <w:kern w:val="0"/>
          <w:sz w:val="20"/>
          <w:szCs w:val="20"/>
        </w:rPr>
        <w:t>可将实验图谱批量生成PDF实验报告，</w:t>
      </w:r>
      <w:r w:rsidR="00FF725B" w:rsidRPr="008E3803">
        <w:rPr>
          <w:rFonts w:asciiTheme="minorEastAsia" w:hAnsiTheme="minorEastAsia" w:cs="黑体" w:hint="eastAsia"/>
          <w:kern w:val="0"/>
          <w:sz w:val="20"/>
          <w:szCs w:val="20"/>
        </w:rPr>
        <w:t>报告</w:t>
      </w:r>
      <w:r w:rsidR="00D74569" w:rsidRPr="008E3803">
        <w:rPr>
          <w:rFonts w:asciiTheme="minorEastAsia" w:hAnsiTheme="minorEastAsia" w:cs="黑体" w:hint="eastAsia"/>
          <w:kern w:val="0"/>
          <w:sz w:val="20"/>
          <w:szCs w:val="20"/>
        </w:rPr>
        <w:t>包括</w:t>
      </w:r>
      <w:r w:rsidR="00FB6AE5" w:rsidRPr="008E3803">
        <w:rPr>
          <w:rFonts w:asciiTheme="minorEastAsia" w:hAnsiTheme="minorEastAsia" w:cs="黑体" w:hint="eastAsia"/>
          <w:kern w:val="0"/>
          <w:sz w:val="20"/>
          <w:szCs w:val="20"/>
        </w:rPr>
        <w:t>样品名称、实验人、</w:t>
      </w:r>
      <w:r w:rsidR="00D74569" w:rsidRPr="008E3803">
        <w:rPr>
          <w:rFonts w:asciiTheme="minorEastAsia" w:hAnsiTheme="minorEastAsia" w:cs="黑体" w:hint="eastAsia"/>
          <w:kern w:val="0"/>
          <w:sz w:val="20"/>
          <w:szCs w:val="20"/>
        </w:rPr>
        <w:t>方法内容、样品收集时间、对应试管等内容。</w:t>
      </w:r>
    </w:p>
    <w:p w:rsidR="00D74569" w:rsidRPr="008E3803" w:rsidRDefault="00911838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>
        <w:rPr>
          <w:rFonts w:asciiTheme="minorEastAsia" w:hAnsiTheme="minorEastAsia" w:cs="黑体" w:hint="eastAsia"/>
          <w:kern w:val="0"/>
          <w:sz w:val="20"/>
          <w:szCs w:val="20"/>
        </w:rPr>
        <w:t>4</w:t>
      </w:r>
      <w:r w:rsidR="00D74569" w:rsidRPr="008E3803">
        <w:rPr>
          <w:rFonts w:asciiTheme="minorEastAsia" w:hAnsiTheme="minorEastAsia" w:cs="黑体" w:hint="eastAsia"/>
          <w:kern w:val="0"/>
          <w:sz w:val="20"/>
          <w:szCs w:val="20"/>
        </w:rPr>
        <w:t xml:space="preserve">．4 </w:t>
      </w:r>
      <w:r w:rsidR="00261610" w:rsidRPr="008E3803">
        <w:rPr>
          <w:rFonts w:asciiTheme="minorEastAsia" w:hAnsiTheme="minorEastAsia" w:cs="黑体" w:hint="eastAsia"/>
          <w:kern w:val="0"/>
          <w:sz w:val="20"/>
          <w:szCs w:val="20"/>
        </w:rPr>
        <w:t>可在线修改方法、拖动梯度、修改流速、波长、设置坐标等功能；</w:t>
      </w:r>
    </w:p>
    <w:p w:rsidR="00261610" w:rsidRPr="008E3803" w:rsidRDefault="00911838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>
        <w:rPr>
          <w:rFonts w:asciiTheme="minorEastAsia" w:hAnsiTheme="minorEastAsia" w:cs="黑体" w:hint="eastAsia"/>
          <w:kern w:val="0"/>
          <w:sz w:val="20"/>
          <w:szCs w:val="20"/>
        </w:rPr>
        <w:t>4</w:t>
      </w:r>
      <w:r w:rsidR="00261610" w:rsidRPr="008E3803">
        <w:rPr>
          <w:rFonts w:asciiTheme="minorEastAsia" w:hAnsiTheme="minorEastAsia" w:cs="黑体" w:hint="eastAsia"/>
          <w:kern w:val="0"/>
          <w:sz w:val="20"/>
          <w:szCs w:val="20"/>
        </w:rPr>
        <w:t>．5 可自行设置试管架规格、试管个数及试管坐标，也可设置收集瓶个数、坐标。</w:t>
      </w:r>
    </w:p>
    <w:p w:rsidR="00807F97" w:rsidRPr="008E3803" w:rsidRDefault="005F3803" w:rsidP="002D573B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>※</w:t>
      </w:r>
      <w:r w:rsidR="00911838">
        <w:rPr>
          <w:rFonts w:asciiTheme="minorEastAsia" w:hAnsiTheme="minorEastAsia" w:cs="黑体" w:hint="eastAsia"/>
          <w:kern w:val="0"/>
          <w:sz w:val="20"/>
          <w:szCs w:val="20"/>
        </w:rPr>
        <w:t>4</w:t>
      </w:r>
      <w:r w:rsidR="00261610" w:rsidRPr="008E3803">
        <w:rPr>
          <w:rFonts w:asciiTheme="minorEastAsia" w:hAnsiTheme="minorEastAsia" w:cs="黑体" w:hint="eastAsia"/>
          <w:kern w:val="0"/>
          <w:sz w:val="20"/>
          <w:szCs w:val="20"/>
        </w:rPr>
        <w:t>．6</w:t>
      </w:r>
      <w:r w:rsidR="002D573B" w:rsidRPr="008E3803">
        <w:rPr>
          <w:rFonts w:asciiTheme="minorEastAsia" w:hAnsiTheme="minorEastAsia" w:cs="黑体" w:hint="eastAsia"/>
          <w:kern w:val="0"/>
          <w:sz w:val="20"/>
          <w:szCs w:val="20"/>
        </w:rPr>
        <w:t>超压保护功能：</w:t>
      </w:r>
      <w:r w:rsidR="001660DE">
        <w:rPr>
          <w:rFonts w:asciiTheme="minorEastAsia" w:hAnsiTheme="minorEastAsia" w:cs="黑体" w:hint="eastAsia"/>
          <w:kern w:val="0"/>
          <w:sz w:val="20"/>
          <w:szCs w:val="20"/>
        </w:rPr>
        <w:t>实时压力监测，防止柱子堵塞压力过高。</w:t>
      </w:r>
    </w:p>
    <w:p w:rsidR="00807F97" w:rsidRPr="008E3803" w:rsidRDefault="005F3803" w:rsidP="00807F97">
      <w:pPr>
        <w:jc w:val="left"/>
        <w:rPr>
          <w:rFonts w:asciiTheme="minorEastAsia" w:hAnsiTheme="minorEastAsia" w:cs="黑体"/>
          <w:kern w:val="0"/>
          <w:sz w:val="20"/>
          <w:szCs w:val="20"/>
        </w:rPr>
      </w:pP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>※</w:t>
      </w:r>
      <w:r w:rsidR="00911838">
        <w:rPr>
          <w:rFonts w:asciiTheme="minorEastAsia" w:hAnsiTheme="minorEastAsia" w:cs="黑体" w:hint="eastAsia"/>
          <w:kern w:val="0"/>
          <w:sz w:val="20"/>
          <w:szCs w:val="20"/>
        </w:rPr>
        <w:t>4</w:t>
      </w:r>
      <w:r w:rsidR="00807F97" w:rsidRPr="008E3803">
        <w:rPr>
          <w:rFonts w:asciiTheme="minorEastAsia" w:hAnsiTheme="minorEastAsia" w:cs="黑体" w:hint="eastAsia"/>
          <w:kern w:val="0"/>
          <w:sz w:val="20"/>
          <w:szCs w:val="20"/>
        </w:rPr>
        <w:t xml:space="preserve">．7 </w:t>
      </w:r>
      <w:r w:rsidR="00E301AB" w:rsidRPr="008E3803">
        <w:rPr>
          <w:rFonts w:asciiTheme="minorEastAsia" w:hAnsiTheme="minorEastAsia" w:cs="黑体" w:hint="eastAsia"/>
          <w:kern w:val="0"/>
          <w:sz w:val="20"/>
          <w:szCs w:val="20"/>
        </w:rPr>
        <w:t>无需外置软件，可在主机软件上面连接外置示差检测器、蒸发光检测器</w:t>
      </w:r>
      <w:r w:rsidR="00807F97" w:rsidRPr="008E3803">
        <w:rPr>
          <w:rFonts w:asciiTheme="minorEastAsia" w:hAnsiTheme="minorEastAsia" w:cs="黑体" w:hint="eastAsia"/>
          <w:kern w:val="0"/>
          <w:sz w:val="20"/>
          <w:szCs w:val="20"/>
        </w:rPr>
        <w:t>，并可控制馏分收集；</w:t>
      </w:r>
    </w:p>
    <w:p w:rsidR="00807F97" w:rsidRPr="008E3803" w:rsidRDefault="00911838" w:rsidP="00807F97">
      <w:pPr>
        <w:jc w:val="left"/>
        <w:rPr>
          <w:rFonts w:asciiTheme="minorEastAsia" w:hAnsiTheme="minorEastAsia" w:cs="黑体"/>
          <w:kern w:val="0"/>
          <w:sz w:val="20"/>
          <w:szCs w:val="20"/>
        </w:rPr>
      </w:pPr>
      <w:r>
        <w:rPr>
          <w:rFonts w:asciiTheme="minorEastAsia" w:hAnsiTheme="minorEastAsia" w:cs="黑体" w:hint="eastAsia"/>
          <w:kern w:val="0"/>
          <w:sz w:val="20"/>
          <w:szCs w:val="20"/>
        </w:rPr>
        <w:t>4</w:t>
      </w:r>
      <w:r w:rsidR="00807F97" w:rsidRPr="008E3803">
        <w:rPr>
          <w:rFonts w:asciiTheme="minorEastAsia" w:hAnsiTheme="minorEastAsia" w:cs="黑体" w:hint="eastAsia"/>
          <w:kern w:val="0"/>
          <w:sz w:val="20"/>
          <w:szCs w:val="20"/>
        </w:rPr>
        <w:t xml:space="preserve">．8 </w:t>
      </w:r>
      <w:r w:rsidR="00E025BD" w:rsidRPr="008E3803">
        <w:rPr>
          <w:rFonts w:asciiTheme="minorEastAsia" w:hAnsiTheme="minorEastAsia" w:cs="黑体" w:hint="eastAsia"/>
          <w:kern w:val="0"/>
          <w:sz w:val="20"/>
          <w:szCs w:val="20"/>
        </w:rPr>
        <w:t>可设置自动清洗梯度，完成后保存，每次开机可进行一键式自动清洗。</w:t>
      </w:r>
    </w:p>
    <w:p w:rsidR="00807F97" w:rsidRPr="008E3803" w:rsidRDefault="00911838" w:rsidP="00807F97">
      <w:pPr>
        <w:jc w:val="left"/>
        <w:rPr>
          <w:rFonts w:asciiTheme="minorEastAsia" w:hAnsiTheme="minorEastAsia" w:cs="黑体"/>
          <w:kern w:val="0"/>
          <w:sz w:val="20"/>
          <w:szCs w:val="20"/>
        </w:rPr>
      </w:pPr>
      <w:r>
        <w:rPr>
          <w:rFonts w:asciiTheme="minorEastAsia" w:hAnsiTheme="minorEastAsia" w:cs="黑体" w:hint="eastAsia"/>
          <w:kern w:val="0"/>
          <w:sz w:val="20"/>
          <w:szCs w:val="20"/>
        </w:rPr>
        <w:t>4</w:t>
      </w:r>
      <w:r w:rsidR="00807F97" w:rsidRPr="008E3803">
        <w:rPr>
          <w:rFonts w:asciiTheme="minorEastAsia" w:hAnsiTheme="minorEastAsia" w:cs="黑体" w:hint="eastAsia"/>
          <w:kern w:val="0"/>
          <w:sz w:val="20"/>
          <w:szCs w:val="20"/>
        </w:rPr>
        <w:t>．9 可在线运行时查看离线文件，以及离线图谱收集信息、收集时间等信息；</w:t>
      </w:r>
    </w:p>
    <w:p w:rsidR="00807F97" w:rsidRPr="007E53C9" w:rsidRDefault="00B024DB" w:rsidP="007E53C9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 w:rsidRPr="008E3803">
        <w:rPr>
          <w:rFonts w:asciiTheme="minorEastAsia" w:hAnsiTheme="minorEastAsia" w:cs="黑体" w:hint="eastAsia"/>
          <w:kern w:val="0"/>
          <w:sz w:val="20"/>
          <w:szCs w:val="20"/>
        </w:rPr>
        <w:t>※</w:t>
      </w:r>
      <w:r w:rsidR="00911838">
        <w:rPr>
          <w:rFonts w:asciiTheme="minorEastAsia" w:hAnsiTheme="minorEastAsia" w:cs="黑体" w:hint="eastAsia"/>
          <w:kern w:val="0"/>
          <w:sz w:val="20"/>
          <w:szCs w:val="20"/>
        </w:rPr>
        <w:t>4</w:t>
      </w:r>
      <w:r w:rsidR="00807F97" w:rsidRPr="008E3803">
        <w:rPr>
          <w:rFonts w:asciiTheme="minorEastAsia" w:hAnsiTheme="minorEastAsia" w:cs="黑体" w:hint="eastAsia"/>
          <w:kern w:val="0"/>
          <w:sz w:val="20"/>
          <w:szCs w:val="20"/>
        </w:rPr>
        <w:t xml:space="preserve">．10 </w:t>
      </w:r>
      <w:r w:rsidR="007E53C9">
        <w:rPr>
          <w:rFonts w:asciiTheme="minorEastAsia" w:hAnsiTheme="minorEastAsia" w:cs="黑体" w:hint="eastAsia"/>
          <w:kern w:val="0"/>
          <w:sz w:val="20"/>
          <w:szCs w:val="20"/>
        </w:rPr>
        <w:t>软件界面即可进行梯度设置增加、删减、修改，方便操作。</w:t>
      </w:r>
    </w:p>
    <w:p w:rsidR="00FB6AE5" w:rsidRDefault="00911838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>
        <w:rPr>
          <w:rFonts w:asciiTheme="minorEastAsia" w:hAnsiTheme="minorEastAsia" w:cs="黑体" w:hint="eastAsia"/>
          <w:kern w:val="0"/>
          <w:sz w:val="20"/>
          <w:szCs w:val="20"/>
        </w:rPr>
        <w:t>4</w:t>
      </w:r>
      <w:r w:rsidR="00C24E97" w:rsidRPr="008E3803">
        <w:rPr>
          <w:rFonts w:asciiTheme="minorEastAsia" w:hAnsiTheme="minorEastAsia" w:cs="黑体" w:hint="eastAsia"/>
          <w:kern w:val="0"/>
          <w:sz w:val="20"/>
          <w:szCs w:val="20"/>
        </w:rPr>
        <w:t>．11 双波长系统，可选择单波长或者双波长收集方式，以及外接检测器</w:t>
      </w:r>
      <w:r w:rsidR="00035CAF" w:rsidRPr="008E3803">
        <w:rPr>
          <w:rFonts w:asciiTheme="minorEastAsia" w:hAnsiTheme="minorEastAsia" w:cs="黑体" w:hint="eastAsia"/>
          <w:kern w:val="0"/>
          <w:sz w:val="20"/>
          <w:szCs w:val="20"/>
        </w:rPr>
        <w:t>（示差、蒸发光等）</w:t>
      </w:r>
      <w:r w:rsidR="00C24E97" w:rsidRPr="008E3803">
        <w:rPr>
          <w:rFonts w:asciiTheme="minorEastAsia" w:hAnsiTheme="minorEastAsia" w:cs="黑体" w:hint="eastAsia"/>
          <w:kern w:val="0"/>
          <w:sz w:val="20"/>
          <w:szCs w:val="20"/>
        </w:rPr>
        <w:t>的收集。</w:t>
      </w:r>
    </w:p>
    <w:p w:rsidR="00E025BD" w:rsidRDefault="00911838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>
        <w:rPr>
          <w:rFonts w:asciiTheme="minorEastAsia" w:hAnsiTheme="minorEastAsia" w:cs="黑体" w:hint="eastAsia"/>
          <w:kern w:val="0"/>
          <w:sz w:val="20"/>
          <w:szCs w:val="20"/>
        </w:rPr>
        <w:t>4</w:t>
      </w:r>
      <w:r w:rsidR="00E025BD">
        <w:rPr>
          <w:rFonts w:asciiTheme="minorEastAsia" w:hAnsiTheme="minorEastAsia" w:cs="黑体" w:hint="eastAsia"/>
          <w:kern w:val="0"/>
          <w:sz w:val="20"/>
          <w:szCs w:val="20"/>
        </w:rPr>
        <w:t>．1</w:t>
      </w:r>
      <w:r w:rsidR="00E025BD">
        <w:rPr>
          <w:rFonts w:asciiTheme="minorEastAsia" w:hAnsiTheme="minorEastAsia" w:cs="黑体"/>
          <w:kern w:val="0"/>
          <w:sz w:val="20"/>
          <w:szCs w:val="20"/>
        </w:rPr>
        <w:t xml:space="preserve">2 </w:t>
      </w:r>
      <w:bookmarkStart w:id="0" w:name="_Hlk504660351"/>
      <w:r w:rsidR="00E025BD">
        <w:rPr>
          <w:rFonts w:asciiTheme="minorEastAsia" w:hAnsiTheme="minorEastAsia" w:cs="黑体" w:hint="eastAsia"/>
          <w:kern w:val="0"/>
          <w:sz w:val="20"/>
          <w:szCs w:val="20"/>
        </w:rPr>
        <w:t>具有截止波长提示功能，可根据使用溶剂提醒客户波长设置。</w:t>
      </w:r>
      <w:bookmarkEnd w:id="0"/>
    </w:p>
    <w:p w:rsidR="00E025BD" w:rsidRPr="008E3803" w:rsidRDefault="00911838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>
        <w:rPr>
          <w:rFonts w:asciiTheme="minorEastAsia" w:hAnsiTheme="minorEastAsia" w:cs="黑体" w:hint="eastAsia"/>
          <w:kern w:val="0"/>
          <w:sz w:val="20"/>
          <w:szCs w:val="20"/>
        </w:rPr>
        <w:t>4</w:t>
      </w:r>
      <w:r w:rsidR="00E025BD">
        <w:rPr>
          <w:rFonts w:asciiTheme="minorEastAsia" w:hAnsiTheme="minorEastAsia" w:cs="黑体" w:hint="eastAsia"/>
          <w:kern w:val="0"/>
          <w:sz w:val="20"/>
          <w:szCs w:val="20"/>
        </w:rPr>
        <w:t>．1</w:t>
      </w:r>
      <w:r w:rsidR="00E025BD">
        <w:rPr>
          <w:rFonts w:asciiTheme="minorEastAsia" w:hAnsiTheme="minorEastAsia" w:cs="黑体"/>
          <w:kern w:val="0"/>
          <w:sz w:val="20"/>
          <w:szCs w:val="20"/>
        </w:rPr>
        <w:t xml:space="preserve">3 </w:t>
      </w:r>
      <w:bookmarkStart w:id="1" w:name="_Hlk504660364"/>
      <w:r w:rsidR="00E025BD">
        <w:rPr>
          <w:rFonts w:asciiTheme="minorEastAsia" w:hAnsiTheme="minorEastAsia" w:cs="黑体" w:hint="eastAsia"/>
          <w:kern w:val="0"/>
          <w:sz w:val="20"/>
          <w:szCs w:val="20"/>
        </w:rPr>
        <w:t>实验谱图可生成excel坐标数据，</w:t>
      </w:r>
      <w:r w:rsidR="00D4186C" w:rsidRPr="00D4186C">
        <w:rPr>
          <w:rFonts w:asciiTheme="minorEastAsia" w:hAnsiTheme="minorEastAsia" w:cs="黑体" w:hint="eastAsia"/>
          <w:kern w:val="0"/>
          <w:sz w:val="20"/>
          <w:szCs w:val="20"/>
        </w:rPr>
        <w:t>方便客户后续自己作图、发表文章。</w:t>
      </w:r>
    </w:p>
    <w:bookmarkEnd w:id="1"/>
    <w:p w:rsidR="00E025BD" w:rsidRDefault="00911838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>
        <w:rPr>
          <w:rFonts w:asciiTheme="minorEastAsia" w:hAnsiTheme="minorEastAsia" w:cs="黑体" w:hint="eastAsia"/>
          <w:kern w:val="0"/>
          <w:sz w:val="20"/>
          <w:szCs w:val="20"/>
        </w:rPr>
        <w:t>4</w:t>
      </w:r>
      <w:r w:rsidR="004D4058" w:rsidRPr="008E3803">
        <w:rPr>
          <w:rFonts w:asciiTheme="minorEastAsia" w:hAnsiTheme="minorEastAsia" w:cs="黑体" w:hint="eastAsia"/>
          <w:kern w:val="0"/>
          <w:sz w:val="20"/>
          <w:szCs w:val="20"/>
        </w:rPr>
        <w:t>．</w:t>
      </w:r>
      <w:r w:rsidR="00C80C36">
        <w:rPr>
          <w:rFonts w:asciiTheme="minorEastAsia" w:hAnsiTheme="minorEastAsia" w:cs="黑体" w:hint="eastAsia"/>
          <w:kern w:val="0"/>
          <w:sz w:val="20"/>
          <w:szCs w:val="20"/>
        </w:rPr>
        <w:t>1</w:t>
      </w:r>
      <w:r w:rsidR="00E025BD">
        <w:rPr>
          <w:rFonts w:asciiTheme="minorEastAsia" w:hAnsiTheme="minorEastAsia" w:cs="黑体"/>
          <w:kern w:val="0"/>
          <w:sz w:val="20"/>
          <w:szCs w:val="20"/>
        </w:rPr>
        <w:t xml:space="preserve">4 </w:t>
      </w:r>
      <w:r w:rsidR="00E025BD">
        <w:rPr>
          <w:rFonts w:asciiTheme="minorEastAsia" w:hAnsiTheme="minorEastAsia" w:cs="黑体" w:hint="eastAsia"/>
          <w:kern w:val="0"/>
          <w:sz w:val="20"/>
          <w:szCs w:val="20"/>
        </w:rPr>
        <w:t>馏分收集方式可</w:t>
      </w:r>
      <w:r w:rsidR="00F43F62">
        <w:rPr>
          <w:rFonts w:asciiTheme="minorEastAsia" w:hAnsiTheme="minorEastAsia" w:cs="黑体" w:hint="eastAsia"/>
          <w:kern w:val="0"/>
          <w:sz w:val="20"/>
          <w:szCs w:val="20"/>
        </w:rPr>
        <w:t>进行</w:t>
      </w:r>
      <w:r w:rsidR="00E025BD">
        <w:rPr>
          <w:rFonts w:asciiTheme="minorEastAsia" w:hAnsiTheme="minorEastAsia" w:cs="黑体" w:hint="eastAsia"/>
          <w:kern w:val="0"/>
          <w:sz w:val="20"/>
          <w:szCs w:val="20"/>
        </w:rPr>
        <w:t>横向或者纵向</w:t>
      </w:r>
      <w:r w:rsidR="00F43F62">
        <w:rPr>
          <w:rFonts w:asciiTheme="minorEastAsia" w:hAnsiTheme="minorEastAsia" w:cs="黑体" w:hint="eastAsia"/>
          <w:kern w:val="0"/>
          <w:sz w:val="20"/>
          <w:szCs w:val="20"/>
        </w:rPr>
        <w:t>收集</w:t>
      </w:r>
      <w:r w:rsidR="00E025BD">
        <w:rPr>
          <w:rFonts w:asciiTheme="minorEastAsia" w:hAnsiTheme="minorEastAsia" w:cs="黑体" w:hint="eastAsia"/>
          <w:kern w:val="0"/>
          <w:sz w:val="20"/>
          <w:szCs w:val="20"/>
        </w:rPr>
        <w:t>选择</w:t>
      </w:r>
      <w:r w:rsidR="00F43F62">
        <w:rPr>
          <w:rFonts w:asciiTheme="minorEastAsia" w:hAnsiTheme="minorEastAsia" w:cs="黑体" w:hint="eastAsia"/>
          <w:kern w:val="0"/>
          <w:sz w:val="20"/>
          <w:szCs w:val="20"/>
        </w:rPr>
        <w:t>。</w:t>
      </w:r>
    </w:p>
    <w:p w:rsidR="00F43F62" w:rsidRDefault="00911838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>
        <w:rPr>
          <w:rFonts w:asciiTheme="minorEastAsia" w:hAnsiTheme="minorEastAsia" w:cs="黑体" w:hint="eastAsia"/>
          <w:kern w:val="0"/>
          <w:sz w:val="20"/>
          <w:szCs w:val="20"/>
        </w:rPr>
        <w:t>4</w:t>
      </w:r>
      <w:r w:rsidR="00F43F62" w:rsidRPr="008E3803">
        <w:rPr>
          <w:rFonts w:asciiTheme="minorEastAsia" w:hAnsiTheme="minorEastAsia" w:cs="黑体" w:hint="eastAsia"/>
          <w:kern w:val="0"/>
          <w:sz w:val="20"/>
          <w:szCs w:val="20"/>
        </w:rPr>
        <w:t>．</w:t>
      </w:r>
      <w:r w:rsidR="00F43F62">
        <w:rPr>
          <w:rFonts w:asciiTheme="minorEastAsia" w:hAnsiTheme="minorEastAsia" w:cs="黑体" w:hint="eastAsia"/>
          <w:kern w:val="0"/>
          <w:sz w:val="20"/>
          <w:szCs w:val="20"/>
        </w:rPr>
        <w:t>1</w:t>
      </w:r>
      <w:r w:rsidR="00F43F62">
        <w:rPr>
          <w:rFonts w:asciiTheme="minorEastAsia" w:hAnsiTheme="minorEastAsia" w:cs="黑体"/>
          <w:kern w:val="0"/>
          <w:sz w:val="20"/>
          <w:szCs w:val="20"/>
        </w:rPr>
        <w:t xml:space="preserve">5 </w:t>
      </w:r>
      <w:bookmarkStart w:id="2" w:name="_Hlk504660454"/>
      <w:r w:rsidR="00DB53AA">
        <w:rPr>
          <w:rFonts w:asciiTheme="minorEastAsia" w:hAnsiTheme="minorEastAsia" w:cs="黑体" w:hint="eastAsia"/>
          <w:kern w:val="0"/>
          <w:sz w:val="20"/>
          <w:szCs w:val="20"/>
        </w:rPr>
        <w:t>软件上面不同峰用不同颜色收集试管显示，方便查找收集试管位置。</w:t>
      </w:r>
    </w:p>
    <w:bookmarkEnd w:id="2"/>
    <w:p w:rsidR="004D4058" w:rsidRPr="008E3803" w:rsidRDefault="00911838" w:rsidP="007E53C9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>
        <w:rPr>
          <w:rFonts w:asciiTheme="minorEastAsia" w:hAnsiTheme="minorEastAsia" w:cs="黑体" w:hint="eastAsia"/>
          <w:kern w:val="0"/>
          <w:sz w:val="20"/>
          <w:szCs w:val="20"/>
        </w:rPr>
        <w:t>4</w:t>
      </w:r>
      <w:r w:rsidR="00F43F62" w:rsidRPr="008E3803">
        <w:rPr>
          <w:rFonts w:asciiTheme="minorEastAsia" w:hAnsiTheme="minorEastAsia" w:cs="黑体" w:hint="eastAsia"/>
          <w:kern w:val="0"/>
          <w:sz w:val="20"/>
          <w:szCs w:val="20"/>
        </w:rPr>
        <w:t>．</w:t>
      </w:r>
      <w:r w:rsidR="00F43F62">
        <w:rPr>
          <w:rFonts w:asciiTheme="minorEastAsia" w:hAnsiTheme="minorEastAsia" w:cs="黑体" w:hint="eastAsia"/>
          <w:kern w:val="0"/>
          <w:sz w:val="20"/>
          <w:szCs w:val="20"/>
        </w:rPr>
        <w:t>1</w:t>
      </w:r>
      <w:r w:rsidR="00F43F62">
        <w:rPr>
          <w:rFonts w:asciiTheme="minorEastAsia" w:hAnsiTheme="minorEastAsia" w:cs="黑体"/>
          <w:kern w:val="0"/>
          <w:sz w:val="20"/>
          <w:szCs w:val="20"/>
        </w:rPr>
        <w:t>6</w:t>
      </w:r>
      <w:bookmarkStart w:id="3" w:name="_GoBack"/>
      <w:bookmarkEnd w:id="3"/>
      <w:r w:rsidR="00E025BD" w:rsidRPr="008E3803">
        <w:rPr>
          <w:rFonts w:asciiTheme="minorEastAsia" w:hAnsiTheme="minorEastAsia" w:cs="黑体" w:hint="eastAsia"/>
          <w:kern w:val="0"/>
          <w:sz w:val="20"/>
          <w:szCs w:val="20"/>
        </w:rPr>
        <w:t>工控机规格：12.1英寸工控机，window7正版操作系统，4G运行内存，32G固态硬盘。</w:t>
      </w:r>
    </w:p>
    <w:p w:rsidR="00911838" w:rsidRPr="00911838" w:rsidRDefault="00911838" w:rsidP="00911838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 w:rsidRPr="00911838">
        <w:rPr>
          <w:rFonts w:asciiTheme="minorEastAsia" w:hAnsiTheme="minorEastAsia" w:cs="黑体" w:hint="eastAsia"/>
          <w:kern w:val="0"/>
          <w:sz w:val="20"/>
          <w:szCs w:val="20"/>
        </w:rPr>
        <w:t>技术服务要求</w:t>
      </w:r>
    </w:p>
    <w:p w:rsidR="00911838" w:rsidRPr="00911838" w:rsidRDefault="00911838" w:rsidP="00911838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 w:rsidRPr="00911838">
        <w:rPr>
          <w:rFonts w:asciiTheme="minorEastAsia" w:hAnsiTheme="minorEastAsia" w:cs="黑体" w:hint="eastAsia"/>
          <w:kern w:val="0"/>
          <w:sz w:val="20"/>
          <w:szCs w:val="20"/>
        </w:rPr>
        <w:t>1.设备安装调试</w:t>
      </w:r>
      <w:r w:rsidRPr="00911838">
        <w:rPr>
          <w:rFonts w:asciiTheme="minorEastAsia" w:hAnsiTheme="minorEastAsia" w:cs="黑体"/>
          <w:kern w:val="0"/>
          <w:sz w:val="20"/>
          <w:szCs w:val="20"/>
        </w:rPr>
        <w:t xml:space="preserve">: </w:t>
      </w:r>
      <w:r w:rsidRPr="00911838">
        <w:rPr>
          <w:rFonts w:asciiTheme="minorEastAsia" w:hAnsiTheme="minorEastAsia" w:cs="黑体" w:hint="eastAsia"/>
          <w:kern w:val="0"/>
          <w:sz w:val="20"/>
          <w:szCs w:val="20"/>
        </w:rPr>
        <w:t>在买方指定的地点完成安装调试，并配合买方进行测试验收。</w:t>
      </w:r>
    </w:p>
    <w:p w:rsidR="00911838" w:rsidRPr="00911838" w:rsidRDefault="00911838" w:rsidP="00911838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 w:rsidRPr="00911838">
        <w:rPr>
          <w:rFonts w:asciiTheme="minorEastAsia" w:hAnsiTheme="minorEastAsia" w:cs="黑体" w:hint="eastAsia"/>
          <w:kern w:val="0"/>
          <w:sz w:val="20"/>
          <w:szCs w:val="20"/>
        </w:rPr>
        <w:lastRenderedPageBreak/>
        <w:t>2.质保期验收合格日起</w:t>
      </w:r>
      <w:r w:rsidRPr="00911838">
        <w:rPr>
          <w:rFonts w:asciiTheme="minorEastAsia" w:hAnsiTheme="minorEastAsia" w:cs="黑体"/>
          <w:kern w:val="0"/>
          <w:sz w:val="20"/>
          <w:szCs w:val="20"/>
        </w:rPr>
        <w:t>12</w:t>
      </w:r>
      <w:r w:rsidRPr="00911838">
        <w:rPr>
          <w:rFonts w:asciiTheme="minorEastAsia" w:hAnsiTheme="minorEastAsia" w:cs="黑体" w:hint="eastAsia"/>
          <w:kern w:val="0"/>
          <w:sz w:val="20"/>
          <w:szCs w:val="20"/>
        </w:rPr>
        <w:t>个月。</w:t>
      </w:r>
    </w:p>
    <w:p w:rsidR="00911838" w:rsidRPr="00911838" w:rsidRDefault="00911838" w:rsidP="00911838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 w:rsidRPr="00911838">
        <w:rPr>
          <w:rFonts w:asciiTheme="minorEastAsia" w:hAnsiTheme="minorEastAsia" w:cs="黑体" w:hint="eastAsia"/>
          <w:kern w:val="0"/>
          <w:sz w:val="20"/>
          <w:szCs w:val="20"/>
        </w:rPr>
        <w:t>3.维修响应时间</w:t>
      </w:r>
      <w:r w:rsidRPr="00911838">
        <w:rPr>
          <w:rFonts w:asciiTheme="minorEastAsia" w:hAnsiTheme="minorEastAsia" w:cs="黑体"/>
          <w:kern w:val="0"/>
          <w:sz w:val="20"/>
          <w:szCs w:val="20"/>
        </w:rPr>
        <w:t xml:space="preserve">: </w:t>
      </w:r>
      <w:r w:rsidRPr="00911838">
        <w:rPr>
          <w:rFonts w:asciiTheme="minorEastAsia" w:hAnsiTheme="minorEastAsia" w:cs="黑体" w:hint="eastAsia"/>
          <w:kern w:val="0"/>
          <w:sz w:val="20"/>
          <w:szCs w:val="20"/>
        </w:rPr>
        <w:t>接到维修通知后，</w:t>
      </w:r>
      <w:r w:rsidRPr="00911838">
        <w:rPr>
          <w:rFonts w:asciiTheme="minorEastAsia" w:hAnsiTheme="minorEastAsia" w:cs="黑体"/>
          <w:kern w:val="0"/>
          <w:sz w:val="20"/>
          <w:szCs w:val="20"/>
        </w:rPr>
        <w:t>1</w:t>
      </w:r>
      <w:r w:rsidRPr="00911838">
        <w:rPr>
          <w:rFonts w:asciiTheme="minorEastAsia" w:hAnsiTheme="minorEastAsia" w:cs="黑体" w:hint="eastAsia"/>
          <w:kern w:val="0"/>
          <w:sz w:val="20"/>
          <w:szCs w:val="20"/>
        </w:rPr>
        <w:t>个工作日内做出响应，</w:t>
      </w:r>
      <w:r w:rsidRPr="00911838">
        <w:rPr>
          <w:rFonts w:asciiTheme="minorEastAsia" w:hAnsiTheme="minorEastAsia" w:cs="黑体"/>
          <w:kern w:val="0"/>
          <w:sz w:val="20"/>
          <w:szCs w:val="20"/>
        </w:rPr>
        <w:t>3</w:t>
      </w:r>
      <w:r w:rsidRPr="00911838">
        <w:rPr>
          <w:rFonts w:asciiTheme="minorEastAsia" w:hAnsiTheme="minorEastAsia" w:cs="黑体" w:hint="eastAsia"/>
          <w:kern w:val="0"/>
          <w:sz w:val="20"/>
          <w:szCs w:val="20"/>
        </w:rPr>
        <w:t>个工作日内到场排除故障。</w:t>
      </w:r>
    </w:p>
    <w:p w:rsidR="00911838" w:rsidRPr="00911838" w:rsidRDefault="00911838" w:rsidP="00911838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  <w:r w:rsidRPr="00911838">
        <w:rPr>
          <w:rFonts w:asciiTheme="minorEastAsia" w:hAnsiTheme="minorEastAsia" w:cs="黑体" w:hint="eastAsia"/>
          <w:kern w:val="0"/>
          <w:sz w:val="20"/>
          <w:szCs w:val="20"/>
        </w:rPr>
        <w:t>4.交货地点：用户指定位置。</w:t>
      </w:r>
    </w:p>
    <w:p w:rsidR="00811BD7" w:rsidRPr="00911838" w:rsidRDefault="00811BD7" w:rsidP="001966F3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20"/>
          <w:szCs w:val="20"/>
        </w:rPr>
      </w:pPr>
    </w:p>
    <w:sectPr w:rsidR="00811BD7" w:rsidRPr="00911838" w:rsidSect="00444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546" w:rsidRDefault="006F0546" w:rsidP="001966F3">
      <w:r>
        <w:separator/>
      </w:r>
    </w:p>
  </w:endnote>
  <w:endnote w:type="continuationSeparator" w:id="1">
    <w:p w:rsidR="006F0546" w:rsidRDefault="006F0546" w:rsidP="00196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546" w:rsidRDefault="006F0546" w:rsidP="001966F3">
      <w:r>
        <w:separator/>
      </w:r>
    </w:p>
  </w:footnote>
  <w:footnote w:type="continuationSeparator" w:id="1">
    <w:p w:rsidR="006F0546" w:rsidRDefault="006F0546" w:rsidP="001966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86F18"/>
    <w:multiLevelType w:val="hybridMultilevel"/>
    <w:tmpl w:val="63B0B776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6F3"/>
    <w:rsid w:val="00006598"/>
    <w:rsid w:val="00010F43"/>
    <w:rsid w:val="000239E8"/>
    <w:rsid w:val="00035CAF"/>
    <w:rsid w:val="00056387"/>
    <w:rsid w:val="00083DAA"/>
    <w:rsid w:val="00085EAD"/>
    <w:rsid w:val="000938CF"/>
    <w:rsid w:val="000B2F74"/>
    <w:rsid w:val="000C0FE1"/>
    <w:rsid w:val="000D1258"/>
    <w:rsid w:val="000D4990"/>
    <w:rsid w:val="000D6360"/>
    <w:rsid w:val="001310C6"/>
    <w:rsid w:val="001470E4"/>
    <w:rsid w:val="00164233"/>
    <w:rsid w:val="001660DE"/>
    <w:rsid w:val="00186A12"/>
    <w:rsid w:val="001966F3"/>
    <w:rsid w:val="001A2824"/>
    <w:rsid w:val="001C0B1D"/>
    <w:rsid w:val="001C11E3"/>
    <w:rsid w:val="001D582B"/>
    <w:rsid w:val="001D5D90"/>
    <w:rsid w:val="001D7039"/>
    <w:rsid w:val="001E6FB9"/>
    <w:rsid w:val="001F78CC"/>
    <w:rsid w:val="00201547"/>
    <w:rsid w:val="00222076"/>
    <w:rsid w:val="002338C3"/>
    <w:rsid w:val="0024548E"/>
    <w:rsid w:val="00261610"/>
    <w:rsid w:val="002767D4"/>
    <w:rsid w:val="00277AAB"/>
    <w:rsid w:val="00277FA1"/>
    <w:rsid w:val="00280C01"/>
    <w:rsid w:val="00292DB8"/>
    <w:rsid w:val="00293051"/>
    <w:rsid w:val="002A74CB"/>
    <w:rsid w:val="002A7BC7"/>
    <w:rsid w:val="002D3EE4"/>
    <w:rsid w:val="002D573B"/>
    <w:rsid w:val="002D5B8F"/>
    <w:rsid w:val="002E3EE3"/>
    <w:rsid w:val="00316136"/>
    <w:rsid w:val="003215A6"/>
    <w:rsid w:val="00344FA8"/>
    <w:rsid w:val="0037468E"/>
    <w:rsid w:val="00377947"/>
    <w:rsid w:val="003924F7"/>
    <w:rsid w:val="003A519B"/>
    <w:rsid w:val="003F55E1"/>
    <w:rsid w:val="00435788"/>
    <w:rsid w:val="00441B89"/>
    <w:rsid w:val="00444DC4"/>
    <w:rsid w:val="00445D07"/>
    <w:rsid w:val="00460680"/>
    <w:rsid w:val="004807F1"/>
    <w:rsid w:val="00484AC0"/>
    <w:rsid w:val="00487805"/>
    <w:rsid w:val="00496D39"/>
    <w:rsid w:val="004A0C6A"/>
    <w:rsid w:val="004A1670"/>
    <w:rsid w:val="004B24A4"/>
    <w:rsid w:val="004C77EF"/>
    <w:rsid w:val="004D4058"/>
    <w:rsid w:val="004F7055"/>
    <w:rsid w:val="00514B9D"/>
    <w:rsid w:val="00533179"/>
    <w:rsid w:val="00554884"/>
    <w:rsid w:val="00567784"/>
    <w:rsid w:val="00580456"/>
    <w:rsid w:val="005A7AE2"/>
    <w:rsid w:val="005C382D"/>
    <w:rsid w:val="005C3E80"/>
    <w:rsid w:val="005D6671"/>
    <w:rsid w:val="005E28D6"/>
    <w:rsid w:val="005F3803"/>
    <w:rsid w:val="005F76AE"/>
    <w:rsid w:val="006046F0"/>
    <w:rsid w:val="00605B7E"/>
    <w:rsid w:val="00617DE3"/>
    <w:rsid w:val="00630F5B"/>
    <w:rsid w:val="006475C0"/>
    <w:rsid w:val="0065063B"/>
    <w:rsid w:val="00657CED"/>
    <w:rsid w:val="006914B4"/>
    <w:rsid w:val="00693F0B"/>
    <w:rsid w:val="006A14A4"/>
    <w:rsid w:val="006A197B"/>
    <w:rsid w:val="006A2725"/>
    <w:rsid w:val="006A5CC6"/>
    <w:rsid w:val="006B374F"/>
    <w:rsid w:val="006F0546"/>
    <w:rsid w:val="006F2682"/>
    <w:rsid w:val="00701C3F"/>
    <w:rsid w:val="00710985"/>
    <w:rsid w:val="00717D2A"/>
    <w:rsid w:val="00724DB3"/>
    <w:rsid w:val="00736EDF"/>
    <w:rsid w:val="00781B44"/>
    <w:rsid w:val="007A2002"/>
    <w:rsid w:val="007D6D12"/>
    <w:rsid w:val="007E53C9"/>
    <w:rsid w:val="007F4FAA"/>
    <w:rsid w:val="008027C6"/>
    <w:rsid w:val="00807F97"/>
    <w:rsid w:val="00811BD7"/>
    <w:rsid w:val="00825958"/>
    <w:rsid w:val="008920DD"/>
    <w:rsid w:val="008B65BF"/>
    <w:rsid w:val="008C1741"/>
    <w:rsid w:val="008E3803"/>
    <w:rsid w:val="00911838"/>
    <w:rsid w:val="00922F8D"/>
    <w:rsid w:val="00927788"/>
    <w:rsid w:val="00941658"/>
    <w:rsid w:val="00950210"/>
    <w:rsid w:val="00960B42"/>
    <w:rsid w:val="009B7E98"/>
    <w:rsid w:val="009C3DCB"/>
    <w:rsid w:val="009C617D"/>
    <w:rsid w:val="00A03050"/>
    <w:rsid w:val="00A25834"/>
    <w:rsid w:val="00A65DFD"/>
    <w:rsid w:val="00AC429A"/>
    <w:rsid w:val="00AE3385"/>
    <w:rsid w:val="00AE3743"/>
    <w:rsid w:val="00AF013E"/>
    <w:rsid w:val="00B024DB"/>
    <w:rsid w:val="00B07FE7"/>
    <w:rsid w:val="00B100E7"/>
    <w:rsid w:val="00B12EC9"/>
    <w:rsid w:val="00B15DE5"/>
    <w:rsid w:val="00B271E3"/>
    <w:rsid w:val="00B508B9"/>
    <w:rsid w:val="00B627C3"/>
    <w:rsid w:val="00B637AB"/>
    <w:rsid w:val="00B74362"/>
    <w:rsid w:val="00B82DFD"/>
    <w:rsid w:val="00B86FE5"/>
    <w:rsid w:val="00B94614"/>
    <w:rsid w:val="00BA2847"/>
    <w:rsid w:val="00BB387C"/>
    <w:rsid w:val="00BC4E38"/>
    <w:rsid w:val="00BE5587"/>
    <w:rsid w:val="00C16CBC"/>
    <w:rsid w:val="00C24E97"/>
    <w:rsid w:val="00C3426A"/>
    <w:rsid w:val="00C6597B"/>
    <w:rsid w:val="00C80C36"/>
    <w:rsid w:val="00C82294"/>
    <w:rsid w:val="00C85665"/>
    <w:rsid w:val="00CA0158"/>
    <w:rsid w:val="00CB2932"/>
    <w:rsid w:val="00CC1B28"/>
    <w:rsid w:val="00CC73F6"/>
    <w:rsid w:val="00CD3D3B"/>
    <w:rsid w:val="00CE092A"/>
    <w:rsid w:val="00D01836"/>
    <w:rsid w:val="00D02441"/>
    <w:rsid w:val="00D05BA6"/>
    <w:rsid w:val="00D248DA"/>
    <w:rsid w:val="00D4186C"/>
    <w:rsid w:val="00D478FC"/>
    <w:rsid w:val="00D50C0C"/>
    <w:rsid w:val="00D5219F"/>
    <w:rsid w:val="00D74569"/>
    <w:rsid w:val="00D93CA5"/>
    <w:rsid w:val="00DB53AA"/>
    <w:rsid w:val="00E025BD"/>
    <w:rsid w:val="00E14729"/>
    <w:rsid w:val="00E15565"/>
    <w:rsid w:val="00E301AB"/>
    <w:rsid w:val="00E31659"/>
    <w:rsid w:val="00E54568"/>
    <w:rsid w:val="00E7040B"/>
    <w:rsid w:val="00E73A52"/>
    <w:rsid w:val="00E91EBA"/>
    <w:rsid w:val="00EA0A81"/>
    <w:rsid w:val="00EA31A0"/>
    <w:rsid w:val="00EA451A"/>
    <w:rsid w:val="00EC7F37"/>
    <w:rsid w:val="00ED1469"/>
    <w:rsid w:val="00EE1E94"/>
    <w:rsid w:val="00EE6142"/>
    <w:rsid w:val="00F26704"/>
    <w:rsid w:val="00F43F62"/>
    <w:rsid w:val="00F81D26"/>
    <w:rsid w:val="00FB6AE5"/>
    <w:rsid w:val="00FD2352"/>
    <w:rsid w:val="00FE3968"/>
    <w:rsid w:val="00FF7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6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6F3"/>
    <w:rPr>
      <w:sz w:val="18"/>
      <w:szCs w:val="18"/>
    </w:rPr>
  </w:style>
  <w:style w:type="paragraph" w:styleId="a5">
    <w:name w:val="List Paragraph"/>
    <w:basedOn w:val="a"/>
    <w:uiPriority w:val="34"/>
    <w:qFormat/>
    <w:rsid w:val="00035C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BEABA-FBEC-40B3-AE08-FCD9CE50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niuhong</dc:creator>
  <cp:lastModifiedBy>高伟</cp:lastModifiedBy>
  <cp:revision>2</cp:revision>
  <dcterms:created xsi:type="dcterms:W3CDTF">2018-04-28T08:56:00Z</dcterms:created>
  <dcterms:modified xsi:type="dcterms:W3CDTF">2018-04-28T08:56:00Z</dcterms:modified>
</cp:coreProperties>
</file>