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D792" w14:textId="20443C93" w:rsidR="00096319" w:rsidRPr="00096319" w:rsidRDefault="00096319" w:rsidP="00096319">
      <w:pPr>
        <w:spacing w:beforeLines="50" w:before="211" w:line="360" w:lineRule="auto"/>
        <w:jc w:val="center"/>
        <w:rPr>
          <w:b/>
          <w:bCs/>
          <w:color w:val="000000"/>
          <w:sz w:val="36"/>
          <w:szCs w:val="36"/>
        </w:rPr>
      </w:pPr>
      <w:bookmarkStart w:id="0" w:name="_GoBack"/>
      <w:bookmarkEnd w:id="0"/>
      <w:r w:rsidRPr="00096319">
        <w:rPr>
          <w:rFonts w:hint="eastAsia"/>
          <w:b/>
          <w:bCs/>
          <w:color w:val="000000"/>
          <w:sz w:val="36"/>
          <w:szCs w:val="36"/>
        </w:rPr>
        <w:t>图形工作站采购项目</w:t>
      </w:r>
    </w:p>
    <w:p w14:paraId="0E13924D" w14:textId="3E8618B2" w:rsidR="00096319" w:rsidRPr="00AE3F1E" w:rsidRDefault="00096319" w:rsidP="00F7538D">
      <w:pPr>
        <w:pStyle w:val="3"/>
        <w:tabs>
          <w:tab w:val="left" w:pos="720"/>
        </w:tabs>
        <w:ind w:firstLineChars="200" w:firstLine="482"/>
        <w:rPr>
          <w:rFonts w:ascii="Times New Roman"/>
          <w:color w:val="000000"/>
        </w:rPr>
      </w:pPr>
      <w:bookmarkStart w:id="1" w:name="_Toc496106649"/>
      <w:r>
        <w:rPr>
          <w:rFonts w:ascii="Times New Roman" w:hint="eastAsia"/>
          <w:color w:val="000000"/>
          <w:u w:val="none"/>
        </w:rPr>
        <w:t>1</w:t>
      </w:r>
      <w:r w:rsidRPr="00073170">
        <w:rPr>
          <w:rFonts w:ascii="Times New Roman"/>
          <w:color w:val="000000"/>
          <w:u w:val="none"/>
        </w:rPr>
        <w:t>．技术要求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6709"/>
      </w:tblGrid>
      <w:tr w:rsidR="00096319" w:rsidRPr="00073170" w14:paraId="3FF08AC6" w14:textId="77777777" w:rsidTr="00B824C9">
        <w:tc>
          <w:tcPr>
            <w:tcW w:w="1061" w:type="pct"/>
            <w:vAlign w:val="center"/>
          </w:tcPr>
          <w:p w14:paraId="1FE05C48" w14:textId="77777777" w:rsidR="00096319" w:rsidRPr="00073170" w:rsidRDefault="00096319" w:rsidP="00B824C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b/>
                <w:color w:val="000000"/>
                <w:sz w:val="24"/>
              </w:rPr>
              <w:t>类型</w:t>
            </w:r>
          </w:p>
        </w:tc>
        <w:tc>
          <w:tcPr>
            <w:tcW w:w="3939" w:type="pct"/>
            <w:shd w:val="clear" w:color="auto" w:fill="auto"/>
          </w:tcPr>
          <w:p w14:paraId="7D40F47E" w14:textId="77777777" w:rsidR="00096319" w:rsidRPr="00073170" w:rsidRDefault="00096319" w:rsidP="00B824C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73170">
              <w:rPr>
                <w:rFonts w:ascii="宋体" w:hAnsi="宋体"/>
                <w:b/>
                <w:color w:val="000000"/>
                <w:sz w:val="24"/>
              </w:rPr>
              <w:t>招标参数</w:t>
            </w:r>
          </w:p>
        </w:tc>
      </w:tr>
      <w:tr w:rsidR="00096319" w:rsidRPr="00073170" w14:paraId="64F3A059" w14:textId="77777777" w:rsidTr="00AE3F1E">
        <w:trPr>
          <w:trHeight w:val="450"/>
        </w:trPr>
        <w:tc>
          <w:tcPr>
            <w:tcW w:w="1061" w:type="pct"/>
            <w:vAlign w:val="center"/>
          </w:tcPr>
          <w:p w14:paraId="0A08914B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3939" w:type="pct"/>
            <w:shd w:val="clear" w:color="auto" w:fill="auto"/>
          </w:tcPr>
          <w:p w14:paraId="05BAA90A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/>
                <w:color w:val="000000"/>
                <w:sz w:val="24"/>
              </w:rPr>
              <w:t>1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台</w:t>
            </w:r>
          </w:p>
        </w:tc>
      </w:tr>
      <w:tr w:rsidR="00AE3F1E" w:rsidRPr="00073170" w14:paraId="111E7A95" w14:textId="77777777" w:rsidTr="00AE3F1E">
        <w:trPr>
          <w:trHeight w:val="450"/>
        </w:trPr>
        <w:tc>
          <w:tcPr>
            <w:tcW w:w="1061" w:type="pct"/>
            <w:vAlign w:val="center"/>
          </w:tcPr>
          <w:p w14:paraId="2BB0641B" w14:textId="595153D5" w:rsidR="00AE3F1E" w:rsidRPr="00073170" w:rsidRDefault="00AE3F1E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平台</w:t>
            </w:r>
          </w:p>
        </w:tc>
        <w:tc>
          <w:tcPr>
            <w:tcW w:w="3939" w:type="pct"/>
            <w:shd w:val="clear" w:color="auto" w:fill="auto"/>
          </w:tcPr>
          <w:p w14:paraId="28FD1BC1" w14:textId="550C590A" w:rsidR="00AE3F1E" w:rsidRPr="00073170" w:rsidRDefault="00AE3F1E" w:rsidP="00B824C9">
            <w:pPr>
              <w:rPr>
                <w:rFonts w:ascii="宋体" w:hAnsi="宋体"/>
                <w:color w:val="000000"/>
                <w:sz w:val="24"/>
              </w:rPr>
            </w:pPr>
            <w:r w:rsidRPr="00AE3F1E">
              <w:rPr>
                <w:rFonts w:ascii="宋体" w:hAnsi="宋体" w:hint="eastAsia"/>
                <w:color w:val="000000"/>
                <w:sz w:val="24"/>
              </w:rPr>
              <w:t>超微7048GR-TR</w:t>
            </w:r>
          </w:p>
        </w:tc>
      </w:tr>
      <w:tr w:rsidR="00096319" w:rsidRPr="00073170" w14:paraId="37A38A87" w14:textId="77777777" w:rsidTr="00B824C9">
        <w:tc>
          <w:tcPr>
            <w:tcW w:w="1061" w:type="pct"/>
            <w:vAlign w:val="center"/>
          </w:tcPr>
          <w:p w14:paraId="715B6D9D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外形</w:t>
            </w:r>
          </w:p>
        </w:tc>
        <w:tc>
          <w:tcPr>
            <w:tcW w:w="3939" w:type="pct"/>
            <w:shd w:val="clear" w:color="auto" w:fill="auto"/>
          </w:tcPr>
          <w:p w14:paraId="5B8926D4" w14:textId="77777777" w:rsidR="00096319" w:rsidRPr="00073170" w:rsidRDefault="00096319" w:rsidP="0009631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073170">
              <w:rPr>
                <w:rFonts w:ascii="宋体" w:hAnsi="宋体"/>
                <w:color w:val="000000"/>
                <w:sz w:val="24"/>
              </w:rPr>
              <w:t>U</w:t>
            </w:r>
            <w:r>
              <w:rPr>
                <w:rFonts w:ascii="宋体" w:hAnsi="宋体" w:hint="eastAsia"/>
                <w:color w:val="000000"/>
                <w:sz w:val="24"/>
              </w:rPr>
              <w:t>图形工作站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；</w:t>
            </w:r>
          </w:p>
        </w:tc>
      </w:tr>
      <w:tr w:rsidR="00096319" w:rsidRPr="00073170" w14:paraId="2FF6842D" w14:textId="77777777" w:rsidTr="00B824C9">
        <w:tc>
          <w:tcPr>
            <w:tcW w:w="1061" w:type="pct"/>
          </w:tcPr>
          <w:p w14:paraId="18062C05" w14:textId="2138597D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CPU</w:t>
            </w:r>
          </w:p>
        </w:tc>
        <w:tc>
          <w:tcPr>
            <w:tcW w:w="3939" w:type="pct"/>
            <w:shd w:val="clear" w:color="auto" w:fill="auto"/>
          </w:tcPr>
          <w:p w14:paraId="3FD38087" w14:textId="77777777" w:rsidR="00096319" w:rsidRPr="00073170" w:rsidRDefault="00096319" w:rsidP="0009631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配置</w:t>
            </w:r>
            <w:r w:rsidRPr="00073170">
              <w:rPr>
                <w:rFonts w:ascii="宋体" w:hAnsi="宋体"/>
                <w:color w:val="000000"/>
                <w:sz w:val="24"/>
              </w:rPr>
              <w:t>2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个</w:t>
            </w:r>
            <w:r>
              <w:rPr>
                <w:rFonts w:ascii="宋体" w:hAnsi="宋体" w:hint="eastAsia"/>
                <w:color w:val="000000"/>
                <w:sz w:val="24"/>
              </w:rPr>
              <w:t>E5-2667v4</w:t>
            </w:r>
            <w:r w:rsidRPr="00073170">
              <w:rPr>
                <w:rFonts w:ascii="宋体" w:hAnsi="宋体"/>
                <w:color w:val="000000"/>
                <w:sz w:val="24"/>
              </w:rPr>
              <w:t>处理器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(主频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.2</w:t>
            </w:r>
            <w:r w:rsidRPr="00073170">
              <w:rPr>
                <w:rFonts w:ascii="宋体" w:hAnsi="宋体"/>
                <w:color w:val="000000"/>
                <w:sz w:val="24"/>
              </w:rPr>
              <w:t>Ghz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核)或以上</w:t>
            </w:r>
          </w:p>
        </w:tc>
      </w:tr>
      <w:tr w:rsidR="00096319" w:rsidRPr="00073170" w14:paraId="591AD6CC" w14:textId="77777777" w:rsidTr="00B824C9">
        <w:tc>
          <w:tcPr>
            <w:tcW w:w="1061" w:type="pct"/>
          </w:tcPr>
          <w:p w14:paraId="1F39709E" w14:textId="09CDDAE4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内存</w:t>
            </w:r>
          </w:p>
        </w:tc>
        <w:tc>
          <w:tcPr>
            <w:tcW w:w="3939" w:type="pct"/>
            <w:shd w:val="clear" w:color="auto" w:fill="auto"/>
          </w:tcPr>
          <w:p w14:paraId="79A20EB3" w14:textId="77777777" w:rsidR="00096319" w:rsidRPr="00073170" w:rsidRDefault="00096319" w:rsidP="0009631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配置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条</w:t>
            </w:r>
            <w:r>
              <w:rPr>
                <w:rFonts w:ascii="宋体" w:hAnsi="宋体" w:hint="eastAsia"/>
                <w:color w:val="000000"/>
                <w:sz w:val="24"/>
              </w:rPr>
              <w:t>16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GB DDR</w:t>
            </w:r>
            <w:r w:rsidRPr="00073170">
              <w:rPr>
                <w:rFonts w:ascii="宋体" w:hAnsi="宋体"/>
                <w:color w:val="000000"/>
                <w:sz w:val="24"/>
              </w:rPr>
              <w:t>4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内存；</w:t>
            </w:r>
          </w:p>
        </w:tc>
      </w:tr>
      <w:tr w:rsidR="00096319" w:rsidRPr="00073170" w14:paraId="24C0D04C" w14:textId="77777777" w:rsidTr="00B824C9">
        <w:tc>
          <w:tcPr>
            <w:tcW w:w="1061" w:type="pct"/>
            <w:vMerge w:val="restart"/>
          </w:tcPr>
          <w:p w14:paraId="5C8459F7" w14:textId="4CBC5258" w:rsidR="00096319" w:rsidRPr="00073170" w:rsidRDefault="00374B05" w:rsidP="00374B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</w:t>
            </w:r>
            <w:r w:rsidR="00096319" w:rsidRPr="00073170">
              <w:rPr>
                <w:rFonts w:ascii="宋体" w:hAnsi="宋体" w:hint="eastAsia"/>
                <w:color w:val="000000"/>
                <w:sz w:val="24"/>
              </w:rPr>
              <w:t>硬盘</w:t>
            </w:r>
          </w:p>
        </w:tc>
        <w:tc>
          <w:tcPr>
            <w:tcW w:w="3939" w:type="pct"/>
            <w:shd w:val="clear" w:color="auto" w:fill="auto"/>
          </w:tcPr>
          <w:p w14:paraId="5C7C39C3" w14:textId="694FFA3A" w:rsidR="00096319" w:rsidRPr="00073170" w:rsidRDefault="00096319" w:rsidP="00AE3F1E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配置</w:t>
            </w:r>
            <w:r w:rsidR="00AE3F1E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个</w:t>
            </w:r>
            <w:r w:rsidR="00AE3F1E" w:rsidRPr="00AE3F1E">
              <w:rPr>
                <w:rFonts w:ascii="宋体" w:hAnsi="宋体" w:hint="eastAsia"/>
                <w:color w:val="000000"/>
                <w:sz w:val="24"/>
              </w:rPr>
              <w:t>三星850 EVO 1TB SSD</w:t>
            </w:r>
            <w:r w:rsidRPr="00073170">
              <w:rPr>
                <w:rFonts w:ascii="宋体" w:hAnsi="宋体"/>
                <w:color w:val="000000"/>
                <w:sz w:val="24"/>
              </w:rPr>
              <w:t>硬盘</w:t>
            </w:r>
          </w:p>
        </w:tc>
      </w:tr>
      <w:tr w:rsidR="00096319" w:rsidRPr="00073170" w14:paraId="61A31951" w14:textId="77777777" w:rsidTr="00B824C9">
        <w:tc>
          <w:tcPr>
            <w:tcW w:w="1061" w:type="pct"/>
            <w:vMerge/>
          </w:tcPr>
          <w:p w14:paraId="1403C103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9" w:type="pct"/>
            <w:shd w:val="clear" w:color="auto" w:fill="auto"/>
          </w:tcPr>
          <w:p w14:paraId="6F105BEA" w14:textId="324CD11D" w:rsidR="00096319" w:rsidRPr="00073170" w:rsidRDefault="00096319" w:rsidP="00AE3F1E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配置</w:t>
            </w:r>
            <w:r w:rsidR="00AE3F1E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个</w:t>
            </w:r>
            <w:r w:rsidR="00AE3F1E" w:rsidRPr="00AE3F1E">
              <w:rPr>
                <w:rFonts w:ascii="宋体" w:hAnsi="宋体" w:hint="eastAsia"/>
                <w:color w:val="000000"/>
                <w:sz w:val="24"/>
              </w:rPr>
              <w:t>希捷4TB SATA3企业级</w:t>
            </w:r>
            <w:r w:rsidR="00AE3F1E">
              <w:rPr>
                <w:rFonts w:ascii="宋体" w:hAnsi="宋体" w:hint="eastAsia"/>
                <w:color w:val="000000"/>
                <w:sz w:val="24"/>
              </w:rPr>
              <w:t>机械硬盘</w:t>
            </w:r>
          </w:p>
        </w:tc>
      </w:tr>
      <w:tr w:rsidR="00AE3F1E" w:rsidRPr="00073170" w14:paraId="08795B9A" w14:textId="77777777" w:rsidTr="00B824C9">
        <w:tc>
          <w:tcPr>
            <w:tcW w:w="1061" w:type="pct"/>
          </w:tcPr>
          <w:p w14:paraId="6DA566EF" w14:textId="32BBE781" w:rsidR="00AE3F1E" w:rsidRPr="00073170" w:rsidRDefault="00AE3F1E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显卡</w:t>
            </w:r>
          </w:p>
        </w:tc>
        <w:tc>
          <w:tcPr>
            <w:tcW w:w="3939" w:type="pct"/>
            <w:shd w:val="clear" w:color="auto" w:fill="auto"/>
          </w:tcPr>
          <w:p w14:paraId="7D6AE252" w14:textId="673F3448" w:rsidR="00AE3F1E" w:rsidRPr="00073170" w:rsidRDefault="00AE3F1E" w:rsidP="00AE3F1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1080TI 11G 公版显卡</w:t>
            </w:r>
          </w:p>
        </w:tc>
      </w:tr>
      <w:tr w:rsidR="00096319" w:rsidRPr="00073170" w14:paraId="0FEC5939" w14:textId="77777777" w:rsidTr="00B824C9">
        <w:tc>
          <w:tcPr>
            <w:tcW w:w="1061" w:type="pct"/>
          </w:tcPr>
          <w:p w14:paraId="4BB63F0A" w14:textId="54D89548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Raid支持</w:t>
            </w:r>
          </w:p>
        </w:tc>
        <w:tc>
          <w:tcPr>
            <w:tcW w:w="3939" w:type="pct"/>
            <w:shd w:val="clear" w:color="auto" w:fill="auto"/>
          </w:tcPr>
          <w:p w14:paraId="299D3AFA" w14:textId="13E3D64F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 xml:space="preserve">支持Raid </w:t>
            </w:r>
            <w:r w:rsidRPr="00073170">
              <w:rPr>
                <w:rFonts w:ascii="宋体" w:hAnsi="宋体"/>
                <w:color w:val="000000"/>
                <w:sz w:val="24"/>
              </w:rPr>
              <w:t>0，1，5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，</w:t>
            </w:r>
            <w:r w:rsidRPr="00073170">
              <w:rPr>
                <w:rFonts w:ascii="宋体" w:hAnsi="宋体"/>
                <w:color w:val="000000"/>
                <w:sz w:val="24"/>
              </w:rPr>
              <w:t xml:space="preserve">6； </w:t>
            </w:r>
          </w:p>
        </w:tc>
      </w:tr>
      <w:tr w:rsidR="00096319" w:rsidRPr="00073170" w14:paraId="41A1C9D1" w14:textId="77777777" w:rsidTr="00B824C9">
        <w:tc>
          <w:tcPr>
            <w:tcW w:w="1061" w:type="pct"/>
          </w:tcPr>
          <w:p w14:paraId="06C5C15F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扩展插槽</w:t>
            </w:r>
          </w:p>
        </w:tc>
        <w:tc>
          <w:tcPr>
            <w:tcW w:w="3939" w:type="pct"/>
            <w:shd w:val="clear" w:color="auto" w:fill="auto"/>
          </w:tcPr>
          <w:p w14:paraId="6B98026C" w14:textId="495A9892" w:rsidR="00096319" w:rsidRPr="00073170" w:rsidRDefault="00096319" w:rsidP="00AE3F1E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支持</w:t>
            </w:r>
            <w:r w:rsidR="00AE3F1E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个PCI-E插槽；</w:t>
            </w:r>
          </w:p>
        </w:tc>
      </w:tr>
      <w:tr w:rsidR="00096319" w:rsidRPr="00073170" w14:paraId="42807F1C" w14:textId="77777777" w:rsidTr="00B824C9">
        <w:tc>
          <w:tcPr>
            <w:tcW w:w="1061" w:type="pct"/>
            <w:vAlign w:val="center"/>
          </w:tcPr>
          <w:p w14:paraId="76C83602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光驱</w:t>
            </w:r>
          </w:p>
        </w:tc>
        <w:tc>
          <w:tcPr>
            <w:tcW w:w="3939" w:type="pct"/>
            <w:shd w:val="clear" w:color="auto" w:fill="auto"/>
          </w:tcPr>
          <w:p w14:paraId="79CCD7D2" w14:textId="6996FABB" w:rsidR="00096319" w:rsidRPr="00073170" w:rsidRDefault="00096319" w:rsidP="00AE3F1E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配置1个DVD-ROM；</w:t>
            </w:r>
          </w:p>
        </w:tc>
      </w:tr>
      <w:tr w:rsidR="00096319" w:rsidRPr="00073170" w14:paraId="2D07E872" w14:textId="77777777" w:rsidTr="00B824C9">
        <w:tc>
          <w:tcPr>
            <w:tcW w:w="1061" w:type="pct"/>
          </w:tcPr>
          <w:p w14:paraId="1DCBE667" w14:textId="601DC9AC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电源风扇</w:t>
            </w:r>
          </w:p>
        </w:tc>
        <w:tc>
          <w:tcPr>
            <w:tcW w:w="3939" w:type="pct"/>
            <w:shd w:val="clear" w:color="auto" w:fill="auto"/>
          </w:tcPr>
          <w:p w14:paraId="3252C979" w14:textId="77777777" w:rsidR="00096319" w:rsidRPr="00073170" w:rsidRDefault="00096319" w:rsidP="00B824C9">
            <w:pPr>
              <w:rPr>
                <w:rFonts w:ascii="宋体" w:hAnsi="宋体"/>
                <w:color w:val="000000"/>
                <w:sz w:val="24"/>
              </w:rPr>
            </w:pPr>
            <w:r w:rsidRPr="00073170">
              <w:rPr>
                <w:rFonts w:ascii="宋体" w:hAnsi="宋体" w:hint="eastAsia"/>
                <w:color w:val="000000"/>
                <w:sz w:val="24"/>
              </w:rPr>
              <w:t>配置冗余热插拔</w:t>
            </w:r>
            <w:r w:rsidRPr="00073170">
              <w:rPr>
                <w:rFonts w:ascii="宋体" w:hAnsi="宋体"/>
                <w:color w:val="000000"/>
                <w:sz w:val="24"/>
              </w:rPr>
              <w:t>电源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、配置冗余</w:t>
            </w:r>
            <w:r w:rsidRPr="00073170">
              <w:rPr>
                <w:rFonts w:ascii="宋体" w:hAnsi="宋体"/>
                <w:color w:val="000000"/>
                <w:sz w:val="24"/>
              </w:rPr>
              <w:t>热插拔风扇模块</w:t>
            </w:r>
            <w:r w:rsidRPr="00073170">
              <w:rPr>
                <w:rFonts w:ascii="宋体" w:hAnsi="宋体" w:hint="eastAsia"/>
                <w:color w:val="000000"/>
                <w:sz w:val="24"/>
              </w:rPr>
              <w:t>,支持转速设置</w:t>
            </w:r>
            <w:r w:rsidRPr="00073170">
              <w:rPr>
                <w:rFonts w:ascii="宋体" w:hAnsi="宋体"/>
                <w:color w:val="000000"/>
                <w:sz w:val="24"/>
              </w:rPr>
              <w:t>；</w:t>
            </w:r>
          </w:p>
        </w:tc>
      </w:tr>
      <w:tr w:rsidR="0014735C" w:rsidRPr="00073170" w14:paraId="6834A457" w14:textId="77777777" w:rsidTr="00B824C9">
        <w:tc>
          <w:tcPr>
            <w:tcW w:w="1061" w:type="pct"/>
          </w:tcPr>
          <w:p w14:paraId="3ECBD231" w14:textId="46919531" w:rsidR="0014735C" w:rsidRPr="00073170" w:rsidRDefault="0014735C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显示器</w:t>
            </w:r>
          </w:p>
        </w:tc>
        <w:tc>
          <w:tcPr>
            <w:tcW w:w="3939" w:type="pct"/>
            <w:shd w:val="clear" w:color="auto" w:fill="auto"/>
          </w:tcPr>
          <w:p w14:paraId="2C4B84DC" w14:textId="6D56A281" w:rsidR="0014735C" w:rsidRPr="00073170" w:rsidRDefault="0014735C" w:rsidP="00B824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31.5寸 4k 高清显示器</w:t>
            </w:r>
          </w:p>
        </w:tc>
      </w:tr>
    </w:tbl>
    <w:p w14:paraId="512E0A5F" w14:textId="43A610FE" w:rsidR="00096319" w:rsidRPr="00073170" w:rsidRDefault="00AE3F1E" w:rsidP="00F7538D">
      <w:pPr>
        <w:pStyle w:val="3"/>
        <w:tabs>
          <w:tab w:val="left" w:pos="720"/>
        </w:tabs>
        <w:ind w:firstLineChars="200" w:firstLine="482"/>
        <w:rPr>
          <w:rFonts w:ascii="Times New Roman"/>
          <w:color w:val="000000"/>
        </w:rPr>
      </w:pPr>
      <w:bookmarkStart w:id="2" w:name="_Toc496106651"/>
      <w:r>
        <w:rPr>
          <w:rFonts w:ascii="Times New Roman" w:hint="eastAsia"/>
          <w:color w:val="000000"/>
          <w:u w:val="none"/>
        </w:rPr>
        <w:t>2</w:t>
      </w:r>
      <w:r w:rsidR="00096319" w:rsidRPr="00073170">
        <w:rPr>
          <w:rFonts w:ascii="Times New Roman"/>
          <w:color w:val="000000"/>
          <w:u w:val="none"/>
        </w:rPr>
        <w:t>．售后服务</w:t>
      </w:r>
      <w:bookmarkEnd w:id="2"/>
    </w:p>
    <w:p w14:paraId="6E50B1E8" w14:textId="30905274" w:rsidR="00096319" w:rsidRPr="00073170" w:rsidRDefault="00AE3F1E" w:rsidP="00AE3F1E">
      <w:pPr>
        <w:widowControl/>
        <w:spacing w:line="360" w:lineRule="auto"/>
        <w:ind w:leftChars="288" w:left="934" w:hangingChars="137" w:hanging="329"/>
        <w:rPr>
          <w:iCs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 w:rsidR="00096319" w:rsidRPr="00073170">
        <w:rPr>
          <w:iCs/>
          <w:color w:val="000000"/>
          <w:sz w:val="24"/>
        </w:rPr>
        <w:t xml:space="preserve">.1 </w:t>
      </w:r>
      <w:r w:rsidR="00096319" w:rsidRPr="00073170">
        <w:rPr>
          <w:rFonts w:hint="eastAsia"/>
          <w:iCs/>
          <w:color w:val="000000"/>
          <w:sz w:val="24"/>
        </w:rPr>
        <w:t>质保</w:t>
      </w:r>
      <w:r w:rsidR="00096319" w:rsidRPr="00073170">
        <w:rPr>
          <w:iCs/>
          <w:color w:val="000000"/>
          <w:sz w:val="24"/>
        </w:rPr>
        <w:t>期：</w:t>
      </w:r>
      <w:r w:rsidR="00096319" w:rsidRPr="00073170">
        <w:rPr>
          <w:rFonts w:hint="eastAsia"/>
          <w:iCs/>
          <w:color w:val="000000"/>
          <w:sz w:val="24"/>
        </w:rPr>
        <w:t>质保期</w:t>
      </w:r>
      <w:r w:rsidR="00096319" w:rsidRPr="00073170">
        <w:rPr>
          <w:rFonts w:hint="eastAsia"/>
          <w:iCs/>
          <w:color w:val="000000"/>
          <w:sz w:val="24"/>
        </w:rPr>
        <w:t>3</w:t>
      </w:r>
      <w:r w:rsidR="00096319" w:rsidRPr="00073170">
        <w:rPr>
          <w:rFonts w:hint="eastAsia"/>
          <w:iCs/>
          <w:color w:val="000000"/>
          <w:sz w:val="24"/>
        </w:rPr>
        <w:t>年，提供</w:t>
      </w:r>
      <w:r w:rsidR="00096319" w:rsidRPr="00073170">
        <w:rPr>
          <w:rFonts w:hint="eastAsia"/>
          <w:iCs/>
          <w:color w:val="000000"/>
          <w:sz w:val="24"/>
        </w:rPr>
        <w:t>24</w:t>
      </w:r>
      <w:r w:rsidR="00096319" w:rsidRPr="00073170">
        <w:rPr>
          <w:rFonts w:hint="eastAsia"/>
          <w:iCs/>
          <w:color w:val="000000"/>
          <w:sz w:val="24"/>
        </w:rPr>
        <w:t>小时</w:t>
      </w:r>
      <w:r w:rsidR="00096319" w:rsidRPr="00073170">
        <w:rPr>
          <w:rFonts w:hint="eastAsia"/>
          <w:iCs/>
          <w:color w:val="000000"/>
          <w:sz w:val="24"/>
        </w:rPr>
        <w:t>*7</w:t>
      </w:r>
      <w:r w:rsidR="00096319" w:rsidRPr="00073170">
        <w:rPr>
          <w:rFonts w:hint="eastAsia"/>
          <w:iCs/>
          <w:color w:val="000000"/>
          <w:sz w:val="24"/>
        </w:rPr>
        <w:t>天上门服务，上门响应时间</w:t>
      </w:r>
      <w:r>
        <w:rPr>
          <w:rFonts w:hint="eastAsia"/>
          <w:iCs/>
          <w:color w:val="000000"/>
          <w:sz w:val="24"/>
        </w:rPr>
        <w:t>8</w:t>
      </w:r>
      <w:r w:rsidR="00096319" w:rsidRPr="00073170">
        <w:rPr>
          <w:rFonts w:hint="eastAsia"/>
          <w:iCs/>
          <w:color w:val="000000"/>
          <w:sz w:val="24"/>
        </w:rPr>
        <w:t>小时，人工、交通等费用全免</w:t>
      </w:r>
    </w:p>
    <w:p w14:paraId="28C5F17E" w14:textId="0A4E6DFA" w:rsidR="00096319" w:rsidRPr="00073170" w:rsidRDefault="00AE3F1E" w:rsidP="00AE3F1E">
      <w:pPr>
        <w:widowControl/>
        <w:spacing w:line="360" w:lineRule="auto"/>
        <w:ind w:leftChars="288" w:left="1054" w:hangingChars="187" w:hanging="449"/>
        <w:rPr>
          <w:iCs/>
          <w:color w:val="000000"/>
          <w:sz w:val="24"/>
        </w:rPr>
      </w:pPr>
      <w:r>
        <w:rPr>
          <w:rFonts w:hint="eastAsia"/>
          <w:iCs/>
          <w:color w:val="000000"/>
          <w:sz w:val="24"/>
        </w:rPr>
        <w:t>2</w:t>
      </w:r>
      <w:r w:rsidR="00096319" w:rsidRPr="00073170">
        <w:rPr>
          <w:iCs/>
          <w:color w:val="000000"/>
          <w:sz w:val="24"/>
        </w:rPr>
        <w:t>.2</w:t>
      </w:r>
      <w:r w:rsidR="00096319" w:rsidRPr="00073170">
        <w:rPr>
          <w:iCs/>
          <w:color w:val="000000"/>
          <w:sz w:val="24"/>
        </w:rPr>
        <w:t>仪器到达采购人项目现场前，供货方协助用户安装</w:t>
      </w:r>
      <w:r>
        <w:rPr>
          <w:rFonts w:hint="eastAsia"/>
          <w:iCs/>
          <w:color w:val="000000"/>
          <w:sz w:val="24"/>
        </w:rPr>
        <w:t>好操作系统</w:t>
      </w:r>
      <w:r w:rsidR="00096319" w:rsidRPr="00073170">
        <w:rPr>
          <w:iCs/>
          <w:color w:val="000000"/>
          <w:sz w:val="24"/>
        </w:rPr>
        <w:t>。</w:t>
      </w:r>
    </w:p>
    <w:p w14:paraId="5262DAA4" w14:textId="77777777" w:rsidR="00651F1A" w:rsidRDefault="00F7538D"/>
    <w:sectPr w:rsidR="00651F1A" w:rsidSect="00641E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D8E"/>
    <w:multiLevelType w:val="multilevel"/>
    <w:tmpl w:val="184A3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67E05BC8"/>
    <w:multiLevelType w:val="hybridMultilevel"/>
    <w:tmpl w:val="86807B18"/>
    <w:lvl w:ilvl="0" w:tplc="22C2B446">
      <w:start w:val="3"/>
      <w:numFmt w:val="decimal"/>
      <w:lvlText w:val="%1．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19"/>
    <w:rsid w:val="00096319"/>
    <w:rsid w:val="0014735C"/>
    <w:rsid w:val="00374B05"/>
    <w:rsid w:val="00641EED"/>
    <w:rsid w:val="00806CFA"/>
    <w:rsid w:val="00A92708"/>
    <w:rsid w:val="00AE3F1E"/>
    <w:rsid w:val="00F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668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99D08-28D7-4D06-A1A5-CE639436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lthpc</cp:lastModifiedBy>
  <cp:revision>2</cp:revision>
  <cp:lastPrinted>2017-12-06T06:15:00Z</cp:lastPrinted>
  <dcterms:created xsi:type="dcterms:W3CDTF">2017-12-06T07:49:00Z</dcterms:created>
  <dcterms:modified xsi:type="dcterms:W3CDTF">2017-12-06T07:49:00Z</dcterms:modified>
</cp:coreProperties>
</file>