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D0" w:rsidRDefault="00F93FD0" w:rsidP="00F93FD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细胞离心涂片机技术参数</w:t>
      </w:r>
    </w:p>
    <w:p w:rsidR="00F93FD0" w:rsidRDefault="00F93FD0" w:rsidP="00F93FD0">
      <w:pPr>
        <w:jc w:val="center"/>
      </w:pPr>
    </w:p>
    <w:p w:rsidR="00F93FD0" w:rsidRPr="00007FDD" w:rsidRDefault="00F93FD0" w:rsidP="00F93FD0">
      <w:pPr>
        <w:rPr>
          <w:rFonts w:ascii="Arial" w:hAnsi="Arial" w:cs="Arial"/>
          <w:sz w:val="24"/>
        </w:rPr>
      </w:pPr>
      <w:r w:rsidRPr="00007FDD">
        <w:rPr>
          <w:rFonts w:ascii="Arial" w:hAnsi="Arial" w:cs="Arial"/>
          <w:b/>
          <w:bCs/>
          <w:sz w:val="24"/>
        </w:rPr>
        <w:t xml:space="preserve">1. </w:t>
      </w:r>
      <w:r>
        <w:rPr>
          <w:rFonts w:ascii="Arial" w:hAnsi="Arial" w:cs="Arial" w:hint="eastAsia"/>
          <w:b/>
          <w:bCs/>
          <w:sz w:val="24"/>
        </w:rPr>
        <w:t>工作条件</w:t>
      </w:r>
      <w:r w:rsidRPr="00007FDD">
        <w:rPr>
          <w:rFonts w:ascii="Arial" w:hAnsi="Arial" w:cs="Arial"/>
          <w:b/>
          <w:bCs/>
          <w:sz w:val="24"/>
        </w:rPr>
        <w:t>:</w:t>
      </w:r>
    </w:p>
    <w:p w:rsidR="00F93FD0" w:rsidRPr="00007FDD" w:rsidRDefault="00F93FD0" w:rsidP="00F93FD0">
      <w:pPr>
        <w:jc w:val="left"/>
        <w:rPr>
          <w:rFonts w:ascii="Arial" w:hAnsi="Arial" w:cs="Arial"/>
          <w:sz w:val="24"/>
          <w:lang w:val="en-GB"/>
        </w:rPr>
      </w:pPr>
      <w:r w:rsidRPr="00007FDD">
        <w:rPr>
          <w:rFonts w:ascii="Arial" w:hAnsi="Arial" w:cs="Arial"/>
          <w:sz w:val="24"/>
        </w:rPr>
        <w:t xml:space="preserve">1.1 </w:t>
      </w:r>
      <w:r>
        <w:rPr>
          <w:rFonts w:ascii="Arial" w:hAnsi="Arial" w:cs="Arial" w:hint="eastAsia"/>
          <w:sz w:val="24"/>
        </w:rPr>
        <w:t>环境温度</w:t>
      </w:r>
      <w:r w:rsidRPr="00007FDD">
        <w:rPr>
          <w:rFonts w:ascii="Arial" w:hAnsi="Arial" w:cs="Arial"/>
          <w:sz w:val="24"/>
        </w:rPr>
        <w:t xml:space="preserve">:  </w:t>
      </w:r>
      <w:r>
        <w:rPr>
          <w:rFonts w:ascii="Arial" w:hAnsi="Arial" w:cs="Arial" w:hint="eastAsia"/>
          <w:sz w:val="24"/>
        </w:rPr>
        <w:t>2</w:t>
      </w:r>
      <w:r w:rsidRPr="00007FDD">
        <w:rPr>
          <w:rFonts w:ascii="Arial" w:hAnsi="Arial" w:cs="Arial"/>
          <w:sz w:val="24"/>
        </w:rPr>
        <w:t>～</w:t>
      </w:r>
      <w:r>
        <w:rPr>
          <w:rFonts w:ascii="Arial" w:hAnsi="Arial" w:cs="Arial"/>
          <w:sz w:val="24"/>
        </w:rPr>
        <w:t>40</w:t>
      </w:r>
      <w:r w:rsidRPr="00007FDD">
        <w:rPr>
          <w:rFonts w:ascii="Arial" w:cs="Arial"/>
          <w:sz w:val="24"/>
          <w:lang w:val="en-GB"/>
        </w:rPr>
        <w:t>℃</w:t>
      </w:r>
      <w:r w:rsidRPr="00007FDD">
        <w:rPr>
          <w:rFonts w:ascii="Arial" w:hAnsi="Arial" w:cs="Arial"/>
          <w:sz w:val="24"/>
          <w:lang w:val="en-GB"/>
        </w:rPr>
        <w:t>，</w:t>
      </w:r>
    </w:p>
    <w:p w:rsidR="00F93FD0" w:rsidRPr="00007FDD" w:rsidRDefault="00F93FD0" w:rsidP="00F93FD0">
      <w:pPr>
        <w:jc w:val="left"/>
        <w:rPr>
          <w:rFonts w:ascii="Arial" w:hAnsi="Arial" w:cs="Arial"/>
          <w:sz w:val="24"/>
        </w:rPr>
      </w:pPr>
      <w:r w:rsidRPr="00007FDD">
        <w:rPr>
          <w:rFonts w:ascii="Arial" w:hAnsi="Arial" w:cs="Arial"/>
          <w:sz w:val="24"/>
          <w:lang w:val="en-GB"/>
        </w:rPr>
        <w:t xml:space="preserve">1.2 </w:t>
      </w:r>
      <w:r>
        <w:rPr>
          <w:rFonts w:ascii="Arial" w:hAnsi="Arial" w:cs="Arial" w:hint="eastAsia"/>
          <w:sz w:val="24"/>
          <w:lang w:val="en-GB"/>
        </w:rPr>
        <w:t>相对湿度</w:t>
      </w:r>
      <w:r w:rsidRPr="00007FDD">
        <w:rPr>
          <w:rFonts w:ascii="Arial" w:hAnsi="Arial" w:cs="Arial"/>
          <w:sz w:val="24"/>
        </w:rPr>
        <w:t xml:space="preserve">:     </w:t>
      </w:r>
      <w:r w:rsidRPr="00007FDD">
        <w:rPr>
          <w:rFonts w:ascii="Arial" w:hAnsi="Arial" w:cs="Arial"/>
          <w:sz w:val="24"/>
          <w:lang w:val="en-GB"/>
        </w:rPr>
        <w:t>＜</w:t>
      </w:r>
      <w:r>
        <w:rPr>
          <w:rFonts w:ascii="Arial" w:hAnsi="Arial" w:cs="Arial" w:hint="eastAsia"/>
          <w:sz w:val="24"/>
        </w:rPr>
        <w:t>8</w:t>
      </w:r>
      <w:r w:rsidRPr="00007FDD">
        <w:rPr>
          <w:rFonts w:ascii="Arial" w:hAnsi="Arial" w:cs="Arial"/>
          <w:sz w:val="24"/>
        </w:rPr>
        <w:t>0</w:t>
      </w:r>
      <w:r w:rsidRPr="00007FDD">
        <w:rPr>
          <w:rFonts w:ascii="Arial" w:hAnsi="Arial" w:cs="Arial"/>
          <w:sz w:val="24"/>
          <w:lang w:val="en-GB"/>
        </w:rPr>
        <w:t>％</w:t>
      </w:r>
    </w:p>
    <w:p w:rsidR="00F93FD0" w:rsidRPr="00007FDD" w:rsidRDefault="00F93FD0" w:rsidP="00F93FD0">
      <w:pPr>
        <w:rPr>
          <w:rFonts w:ascii="Arial" w:hAnsi="Arial" w:cs="Arial"/>
          <w:sz w:val="24"/>
        </w:rPr>
      </w:pPr>
      <w:r w:rsidRPr="00007FDD">
        <w:rPr>
          <w:rFonts w:ascii="Arial" w:hAnsi="Arial" w:cs="Arial"/>
          <w:bCs/>
          <w:sz w:val="24"/>
        </w:rPr>
        <w:t xml:space="preserve">1.3 </w:t>
      </w:r>
      <w:r>
        <w:rPr>
          <w:rFonts w:ascii="Arial" w:hAnsi="Arial" w:cs="Arial" w:hint="eastAsia"/>
          <w:sz w:val="24"/>
        </w:rPr>
        <w:t>工作电压</w:t>
      </w:r>
      <w:r>
        <w:rPr>
          <w:rFonts w:ascii="Arial" w:hAnsi="Arial" w:cs="Arial"/>
          <w:sz w:val="24"/>
        </w:rPr>
        <w:t xml:space="preserve">:     </w:t>
      </w:r>
      <w:r>
        <w:rPr>
          <w:rFonts w:ascii="Arial" w:hAnsi="Arial" w:cs="Arial" w:hint="eastAsia"/>
          <w:sz w:val="24"/>
        </w:rPr>
        <w:t>100</w:t>
      </w:r>
      <w:r w:rsidRPr="00007FDD">
        <w:rPr>
          <w:rFonts w:ascii="Arial" w:hAnsi="Arial" w:cs="Arial"/>
          <w:sz w:val="24"/>
        </w:rPr>
        <w:t>～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 w:hint="eastAsia"/>
          <w:sz w:val="24"/>
        </w:rPr>
        <w:t>4</w:t>
      </w:r>
      <w:r w:rsidRPr="00007FDD">
        <w:rPr>
          <w:rFonts w:ascii="Arial" w:hAnsi="Arial" w:cs="Arial"/>
          <w:sz w:val="24"/>
        </w:rPr>
        <w:t>0V</w:t>
      </w:r>
      <w:r w:rsidRPr="00007FDD">
        <w:rPr>
          <w:rFonts w:ascii="Arial" w:hAnsi="Arial" w:cs="Arial"/>
          <w:sz w:val="24"/>
          <w:lang w:val="en-GB"/>
        </w:rPr>
        <w:t>，</w:t>
      </w:r>
      <w:r>
        <w:rPr>
          <w:rFonts w:ascii="Arial" w:hAnsi="Arial" w:cs="Arial" w:hint="eastAsia"/>
          <w:sz w:val="24"/>
          <w:lang w:val="en-GB"/>
        </w:rPr>
        <w:t>5A</w:t>
      </w:r>
      <w:r>
        <w:rPr>
          <w:rFonts w:ascii="Arial" w:hAnsi="Arial" w:cs="Arial" w:hint="eastAsia"/>
          <w:sz w:val="24"/>
          <w:lang w:val="en-GB"/>
        </w:rPr>
        <w:t>，</w:t>
      </w:r>
      <w:r w:rsidRPr="00007FDD">
        <w:rPr>
          <w:rFonts w:ascii="Arial" w:hAnsi="Arial" w:cs="Arial"/>
          <w:sz w:val="24"/>
        </w:rPr>
        <w:t>50</w:t>
      </w:r>
      <w:r>
        <w:rPr>
          <w:rFonts w:ascii="Arial" w:hAnsi="Arial" w:cs="Arial" w:hint="eastAsia"/>
          <w:sz w:val="24"/>
        </w:rPr>
        <w:t>/</w:t>
      </w:r>
      <w:r w:rsidRPr="00007FDD">
        <w:rPr>
          <w:rFonts w:ascii="Arial" w:hAnsi="Arial" w:cs="Arial"/>
          <w:sz w:val="24"/>
        </w:rPr>
        <w:t>60z</w:t>
      </w:r>
      <w:r>
        <w:rPr>
          <w:rFonts w:ascii="Arial" w:hAnsi="Arial" w:cs="Arial" w:hint="eastAsia"/>
          <w:sz w:val="24"/>
        </w:rPr>
        <w:t>，</w:t>
      </w:r>
      <w:r>
        <w:rPr>
          <w:rFonts w:ascii="Arial" w:hAnsi="Arial" w:cs="Arial" w:hint="eastAsia"/>
          <w:sz w:val="24"/>
        </w:rPr>
        <w:t>150VA</w:t>
      </w:r>
    </w:p>
    <w:p w:rsidR="00F93FD0" w:rsidRPr="00684FA8" w:rsidRDefault="00F93FD0" w:rsidP="00F93FD0">
      <w:pPr>
        <w:adjustRightInd w:val="0"/>
        <w:snapToGrid w:val="0"/>
        <w:spacing w:line="360" w:lineRule="auto"/>
        <w:rPr>
          <w:rFonts w:ascii="Arial" w:hAnsi="Arial" w:cs="Arial"/>
          <w:sz w:val="24"/>
        </w:rPr>
      </w:pPr>
    </w:p>
    <w:p w:rsidR="00F93FD0" w:rsidRPr="000F488E" w:rsidRDefault="00F93FD0" w:rsidP="00F93FD0"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 w:val="24"/>
        </w:rPr>
      </w:pPr>
      <w:r w:rsidRPr="007307BB">
        <w:rPr>
          <w:rFonts w:ascii="宋体" w:hAnsi="宋体" w:cs="Arial"/>
          <w:b/>
          <w:sz w:val="24"/>
        </w:rPr>
        <w:t xml:space="preserve">2. </w:t>
      </w:r>
      <w:r w:rsidRPr="007307BB">
        <w:rPr>
          <w:rFonts w:ascii="宋体" w:hAnsi="宋体" w:hint="eastAsia"/>
          <w:b/>
          <w:bCs/>
          <w:color w:val="000000"/>
          <w:sz w:val="24"/>
        </w:rPr>
        <w:t>技术参数</w:t>
      </w:r>
    </w:p>
    <w:p w:rsidR="00F93FD0" w:rsidRDefault="00F93FD0" w:rsidP="00F93FD0">
      <w:pPr>
        <w:spacing w:line="0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基本参数：</w:t>
      </w:r>
    </w:p>
    <w:p w:rsidR="00F93FD0" w:rsidRDefault="00952930" w:rsidP="00F93FD0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F93FD0">
        <w:rPr>
          <w:rFonts w:ascii="宋体" w:hAnsi="宋体" w:hint="eastAsia"/>
          <w:sz w:val="24"/>
          <w:szCs w:val="24"/>
        </w:rPr>
        <w:t>*12个离心漏斗位</w:t>
      </w:r>
    </w:p>
    <w:p w:rsidR="00F93FD0" w:rsidRDefault="00F93FD0" w:rsidP="00F93FD0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*离心头独立的密封盖+机罩，整个系统双层封闭系统</w:t>
      </w:r>
    </w:p>
    <w:p w:rsidR="00F93FD0" w:rsidRDefault="00F93FD0" w:rsidP="00F93FD0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内置电池</w:t>
      </w:r>
    </w:p>
    <w:p w:rsidR="00F93FD0" w:rsidRPr="00241858" w:rsidRDefault="00F93FD0" w:rsidP="00F93FD0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意外断电时，可手动紧急打开顶盖</w:t>
      </w:r>
      <w:bookmarkStart w:id="0" w:name="_GoBack"/>
      <w:bookmarkEnd w:id="0"/>
    </w:p>
    <w:p w:rsidR="00F93FD0" w:rsidRDefault="00F93FD0" w:rsidP="00F93FD0">
      <w:pPr>
        <w:spacing w:line="0" w:lineRule="atLeast"/>
        <w:rPr>
          <w:rFonts w:ascii="宋体" w:hAnsi="宋体"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程序设置：</w:t>
      </w:r>
    </w:p>
    <w:p w:rsidR="00F93FD0" w:rsidRDefault="00F93FD0" w:rsidP="00F93FD0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共可存储23套程序</w:t>
      </w:r>
    </w:p>
    <w:p w:rsidR="00F93FD0" w:rsidRDefault="00F93FD0" w:rsidP="00F93FD0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外拉式程序卡可记录9个常用程序</w:t>
      </w:r>
    </w:p>
    <w:p w:rsidR="00F93FD0" w:rsidRPr="002F4298" w:rsidRDefault="00F93FD0" w:rsidP="00F93FD0">
      <w:pPr>
        <w:spacing w:line="0" w:lineRule="atLeast"/>
        <w:rPr>
          <w:sz w:val="24"/>
          <w:szCs w:val="24"/>
        </w:rPr>
      </w:pPr>
      <w:r w:rsidRPr="002F4298">
        <w:rPr>
          <w:rFonts w:ascii="宋体" w:hAnsi="宋体" w:hint="eastAsia"/>
          <w:sz w:val="24"/>
          <w:szCs w:val="24"/>
        </w:rPr>
        <w:t>转速范围：200-2000 rpm，以10rpm递进</w:t>
      </w:r>
    </w:p>
    <w:p w:rsidR="00F93FD0" w:rsidRPr="002F4298" w:rsidRDefault="00F93FD0" w:rsidP="00F93FD0">
      <w:pPr>
        <w:spacing w:line="0" w:lineRule="atLeast"/>
        <w:rPr>
          <w:sz w:val="24"/>
          <w:szCs w:val="24"/>
        </w:rPr>
      </w:pPr>
      <w:r w:rsidRPr="002F4298">
        <w:rPr>
          <w:rFonts w:hint="eastAsia"/>
          <w:sz w:val="24"/>
          <w:szCs w:val="24"/>
        </w:rPr>
        <w:t>*3</w:t>
      </w:r>
      <w:r w:rsidRPr="002F4298">
        <w:rPr>
          <w:rFonts w:hint="eastAsia"/>
          <w:sz w:val="24"/>
          <w:szCs w:val="24"/>
        </w:rPr>
        <w:t>档加速：低、中、高，适用于不同样本</w:t>
      </w:r>
    </w:p>
    <w:p w:rsidR="00F93FD0" w:rsidRPr="002F4298" w:rsidRDefault="00F93FD0" w:rsidP="00F93FD0">
      <w:pPr>
        <w:spacing w:line="0" w:lineRule="atLeast"/>
        <w:rPr>
          <w:sz w:val="24"/>
          <w:szCs w:val="24"/>
        </w:rPr>
      </w:pPr>
      <w:r w:rsidRPr="002F4298">
        <w:rPr>
          <w:rFonts w:hint="eastAsia"/>
          <w:sz w:val="24"/>
          <w:szCs w:val="24"/>
        </w:rPr>
        <w:t>离心时间</w:t>
      </w:r>
      <w:r w:rsidRPr="002F4298">
        <w:rPr>
          <w:rFonts w:hint="eastAsia"/>
          <w:sz w:val="24"/>
          <w:szCs w:val="24"/>
        </w:rPr>
        <w:t>1-99</w:t>
      </w:r>
      <w:r w:rsidRPr="002F4298">
        <w:rPr>
          <w:rFonts w:hint="eastAsia"/>
          <w:sz w:val="24"/>
          <w:szCs w:val="24"/>
        </w:rPr>
        <w:t>分钟可调</w:t>
      </w:r>
    </w:p>
    <w:p w:rsidR="00F93FD0" w:rsidRPr="002F4298" w:rsidRDefault="00F93FD0" w:rsidP="00F93FD0">
      <w:pPr>
        <w:spacing w:line="0" w:lineRule="atLeast"/>
        <w:rPr>
          <w:b/>
          <w:bCs/>
          <w:sz w:val="24"/>
          <w:szCs w:val="24"/>
        </w:rPr>
      </w:pPr>
      <w:r w:rsidRPr="002F4298">
        <w:rPr>
          <w:rFonts w:hint="eastAsia"/>
          <w:b/>
          <w:bCs/>
          <w:sz w:val="24"/>
          <w:szCs w:val="24"/>
        </w:rPr>
        <w:t>2.3</w:t>
      </w:r>
      <w:r w:rsidRPr="002F4298">
        <w:rPr>
          <w:rFonts w:hint="eastAsia"/>
          <w:b/>
          <w:bCs/>
          <w:sz w:val="24"/>
          <w:szCs w:val="24"/>
        </w:rPr>
        <w:t>安全性</w:t>
      </w:r>
    </w:p>
    <w:p w:rsidR="00F93FD0" w:rsidRPr="002F4298" w:rsidRDefault="00F93FD0" w:rsidP="00F93FD0">
      <w:pPr>
        <w:spacing w:line="0" w:lineRule="atLeast"/>
        <w:rPr>
          <w:rFonts w:ascii="宋体" w:hAnsi="宋体"/>
          <w:sz w:val="24"/>
          <w:szCs w:val="24"/>
        </w:rPr>
      </w:pPr>
      <w:r w:rsidRPr="002F4298">
        <w:rPr>
          <w:rFonts w:ascii="宋体" w:hAnsi="宋体" w:hint="eastAsia"/>
          <w:sz w:val="24"/>
          <w:szCs w:val="24"/>
        </w:rPr>
        <w:t>*整个离心头可高压高温（121℃）消毒</w:t>
      </w:r>
    </w:p>
    <w:p w:rsidR="00F93FD0" w:rsidRPr="002F4298" w:rsidRDefault="00F93FD0" w:rsidP="00F93FD0">
      <w:pPr>
        <w:spacing w:line="0" w:lineRule="atLeast"/>
        <w:rPr>
          <w:sz w:val="24"/>
          <w:szCs w:val="24"/>
        </w:rPr>
      </w:pPr>
      <w:r w:rsidRPr="002F4298">
        <w:rPr>
          <w:rFonts w:hint="eastAsia"/>
          <w:sz w:val="24"/>
          <w:szCs w:val="24"/>
        </w:rPr>
        <w:t>*</w:t>
      </w:r>
      <w:r w:rsidRPr="002F4298">
        <w:rPr>
          <w:rFonts w:hint="eastAsia"/>
          <w:sz w:val="24"/>
          <w:szCs w:val="24"/>
        </w:rPr>
        <w:t>初次接通电源，须打开外盖再关上，才能运行仪器，防止误开启功能</w:t>
      </w:r>
    </w:p>
    <w:p w:rsidR="00F93FD0" w:rsidRPr="002F4298" w:rsidRDefault="00F93FD0" w:rsidP="00F93FD0">
      <w:pPr>
        <w:spacing w:line="0" w:lineRule="atLeast"/>
        <w:rPr>
          <w:rFonts w:ascii="宋体" w:hAnsi="宋体"/>
          <w:sz w:val="24"/>
          <w:szCs w:val="24"/>
        </w:rPr>
      </w:pPr>
      <w:r w:rsidRPr="002F4298">
        <w:rPr>
          <w:rFonts w:ascii="宋体" w:hAnsi="宋体" w:hint="eastAsia"/>
          <w:sz w:val="24"/>
          <w:szCs w:val="24"/>
        </w:rPr>
        <w:t>新设计的机盖锁定装置，仪器运行时机盖自动锁定，运行结束自动解锁</w:t>
      </w:r>
    </w:p>
    <w:p w:rsidR="00F93FD0" w:rsidRPr="002F4298" w:rsidRDefault="00F93FD0" w:rsidP="00F93FD0">
      <w:pPr>
        <w:spacing w:line="0" w:lineRule="atLeast"/>
        <w:rPr>
          <w:sz w:val="24"/>
          <w:szCs w:val="24"/>
        </w:rPr>
      </w:pPr>
      <w:r w:rsidRPr="002F4298">
        <w:rPr>
          <w:rFonts w:hint="eastAsia"/>
          <w:sz w:val="24"/>
          <w:szCs w:val="24"/>
        </w:rPr>
        <w:t>安全报警提示仪器失衡、超速、机盖未锁等异常现象</w:t>
      </w:r>
    </w:p>
    <w:p w:rsidR="00F93FD0" w:rsidRPr="002F4298" w:rsidRDefault="00F93FD0" w:rsidP="00F93FD0">
      <w:pPr>
        <w:spacing w:line="0" w:lineRule="atLeast"/>
        <w:rPr>
          <w:sz w:val="24"/>
          <w:szCs w:val="24"/>
        </w:rPr>
      </w:pPr>
      <w:r w:rsidRPr="002F4298">
        <w:rPr>
          <w:rFonts w:hint="eastAsia"/>
          <w:sz w:val="24"/>
          <w:szCs w:val="24"/>
        </w:rPr>
        <w:t>处理完毕后，仪器每分钟发出一次报警提示</w:t>
      </w:r>
    </w:p>
    <w:p w:rsidR="00F93FD0" w:rsidRPr="002F4298" w:rsidRDefault="00F93FD0" w:rsidP="00F93FD0">
      <w:pPr>
        <w:spacing w:line="0" w:lineRule="atLeast"/>
        <w:rPr>
          <w:b/>
          <w:bCs/>
          <w:sz w:val="24"/>
          <w:szCs w:val="24"/>
        </w:rPr>
      </w:pPr>
      <w:r w:rsidRPr="002F4298">
        <w:rPr>
          <w:rFonts w:hint="eastAsia"/>
          <w:b/>
          <w:bCs/>
          <w:sz w:val="24"/>
          <w:szCs w:val="24"/>
        </w:rPr>
        <w:t>2.4</w:t>
      </w:r>
      <w:r w:rsidRPr="002F4298">
        <w:rPr>
          <w:rFonts w:ascii="宋体" w:hAnsi="宋体" w:hint="eastAsia"/>
          <w:b/>
          <w:bCs/>
          <w:sz w:val="24"/>
          <w:szCs w:val="24"/>
        </w:rPr>
        <w:t>延展性配置：</w:t>
      </w:r>
    </w:p>
    <w:p w:rsidR="00F93FD0" w:rsidRPr="002F4298" w:rsidRDefault="00F93FD0" w:rsidP="00F93FD0">
      <w:pPr>
        <w:spacing w:line="0" w:lineRule="atLeast"/>
        <w:rPr>
          <w:sz w:val="24"/>
          <w:szCs w:val="24"/>
        </w:rPr>
      </w:pPr>
      <w:r w:rsidRPr="002F4298">
        <w:rPr>
          <w:rFonts w:hint="eastAsia"/>
          <w:sz w:val="24"/>
          <w:szCs w:val="24"/>
        </w:rPr>
        <w:t>*</w:t>
      </w:r>
      <w:r w:rsidRPr="002F4298">
        <w:rPr>
          <w:rFonts w:hint="eastAsia"/>
          <w:sz w:val="24"/>
          <w:szCs w:val="24"/>
        </w:rPr>
        <w:t>离心漏斗：一次性单孔</w:t>
      </w:r>
      <w:r w:rsidRPr="002F4298">
        <w:rPr>
          <w:rFonts w:hint="eastAsia"/>
          <w:sz w:val="24"/>
          <w:szCs w:val="24"/>
        </w:rPr>
        <w:t>EZ</w:t>
      </w:r>
      <w:r w:rsidRPr="002F4298">
        <w:rPr>
          <w:rFonts w:hint="eastAsia"/>
          <w:sz w:val="24"/>
          <w:szCs w:val="24"/>
        </w:rPr>
        <w:t>漏斗</w:t>
      </w:r>
    </w:p>
    <w:p w:rsidR="00F93FD0" w:rsidRPr="002F4298" w:rsidRDefault="00F93FD0" w:rsidP="00F93FD0">
      <w:pPr>
        <w:spacing w:line="0" w:lineRule="atLeast"/>
        <w:rPr>
          <w:sz w:val="24"/>
          <w:szCs w:val="24"/>
        </w:rPr>
      </w:pPr>
      <w:r w:rsidRPr="002F4298">
        <w:rPr>
          <w:rFonts w:ascii="宋体" w:hAnsi="宋体" w:hint="eastAsia"/>
          <w:sz w:val="24"/>
          <w:szCs w:val="24"/>
        </w:rPr>
        <w:t>*</w:t>
      </w:r>
      <w:r w:rsidRPr="002F4298">
        <w:rPr>
          <w:rFonts w:hint="eastAsia"/>
          <w:sz w:val="24"/>
          <w:szCs w:val="24"/>
        </w:rPr>
        <w:t>不锈钢离心漏斗夹可单独取出，进行清洗和高温高压消毒</w:t>
      </w:r>
    </w:p>
    <w:p w:rsidR="00952930" w:rsidRPr="008527F9" w:rsidRDefault="008527F9" w:rsidP="008527F9">
      <w:pPr>
        <w:spacing w:line="0" w:lineRule="atLeast"/>
        <w:rPr>
          <w:rFonts w:hint="eastAsia"/>
          <w:b/>
          <w:bCs/>
          <w:sz w:val="24"/>
          <w:szCs w:val="24"/>
        </w:rPr>
      </w:pPr>
      <w:r w:rsidRPr="008527F9">
        <w:rPr>
          <w:rFonts w:hint="eastAsia"/>
          <w:b/>
          <w:bCs/>
          <w:sz w:val="24"/>
          <w:szCs w:val="24"/>
        </w:rPr>
        <w:t>3</w:t>
      </w:r>
      <w:r w:rsidR="00952930" w:rsidRPr="008527F9">
        <w:rPr>
          <w:rFonts w:hint="eastAsia"/>
          <w:b/>
          <w:bCs/>
          <w:sz w:val="24"/>
          <w:szCs w:val="24"/>
        </w:rPr>
        <w:t>技术服务要求</w:t>
      </w:r>
    </w:p>
    <w:p w:rsidR="00952930" w:rsidRDefault="00952930" w:rsidP="00952930">
      <w:pPr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设备安装调试</w:t>
      </w:r>
      <w:r w:rsidRPr="00E65D2C">
        <w:rPr>
          <w:sz w:val="24"/>
        </w:rPr>
        <w:t xml:space="preserve">: </w:t>
      </w:r>
      <w:r w:rsidRPr="00E65D2C">
        <w:rPr>
          <w:rFonts w:hint="eastAsia"/>
          <w:sz w:val="24"/>
        </w:rPr>
        <w:t>在买方指定的地点完成安装调试，并配合买方进行测试验收。</w:t>
      </w:r>
    </w:p>
    <w:p w:rsidR="00952930" w:rsidRDefault="00952930" w:rsidP="00952930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质保期</w:t>
      </w:r>
      <w:r>
        <w:rPr>
          <w:rFonts w:hint="eastAsia"/>
          <w:sz w:val="24"/>
        </w:rPr>
        <w:t>为验收合格之日起</w:t>
      </w:r>
      <w:r w:rsidRPr="00E65D2C">
        <w:rPr>
          <w:rFonts w:hint="eastAsia"/>
          <w:sz w:val="24"/>
        </w:rPr>
        <w:t>保修</w:t>
      </w:r>
      <w:r w:rsidRPr="00E65D2C">
        <w:rPr>
          <w:sz w:val="24"/>
        </w:rPr>
        <w:t>12</w:t>
      </w:r>
      <w:r w:rsidRPr="00E65D2C">
        <w:rPr>
          <w:rFonts w:hint="eastAsia"/>
          <w:sz w:val="24"/>
        </w:rPr>
        <w:t>个月</w:t>
      </w:r>
      <w:r>
        <w:rPr>
          <w:rFonts w:hint="eastAsia"/>
          <w:sz w:val="24"/>
        </w:rPr>
        <w:t>，终身维修</w:t>
      </w:r>
      <w:r w:rsidRPr="00E65D2C">
        <w:rPr>
          <w:rFonts w:hint="eastAsia"/>
          <w:sz w:val="24"/>
        </w:rPr>
        <w:t>。</w:t>
      </w:r>
    </w:p>
    <w:p w:rsidR="00952930" w:rsidRDefault="00952930" w:rsidP="00952930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维修响应时间</w:t>
      </w:r>
      <w:r w:rsidRPr="00E65D2C">
        <w:rPr>
          <w:sz w:val="24"/>
        </w:rPr>
        <w:t xml:space="preserve">: </w:t>
      </w:r>
      <w:r w:rsidRPr="00E65D2C">
        <w:rPr>
          <w:rFonts w:hint="eastAsia"/>
          <w:sz w:val="24"/>
        </w:rPr>
        <w:t>接到维修通知后，</w:t>
      </w:r>
      <w:r w:rsidRPr="00E65D2C">
        <w:rPr>
          <w:sz w:val="24"/>
        </w:rPr>
        <w:t>1</w:t>
      </w:r>
      <w:r>
        <w:rPr>
          <w:rFonts w:hint="eastAsia"/>
          <w:sz w:val="24"/>
        </w:rPr>
        <w:t>个工作日内做</w:t>
      </w:r>
      <w:r w:rsidRPr="00E65D2C">
        <w:rPr>
          <w:rFonts w:hint="eastAsia"/>
          <w:sz w:val="24"/>
        </w:rPr>
        <w:t>出响应，</w:t>
      </w:r>
      <w:r w:rsidRPr="00E65D2C">
        <w:rPr>
          <w:sz w:val="24"/>
        </w:rPr>
        <w:t>3</w:t>
      </w:r>
      <w:r w:rsidRPr="00E65D2C">
        <w:rPr>
          <w:rFonts w:hint="eastAsia"/>
          <w:sz w:val="24"/>
        </w:rPr>
        <w:t>个工作日内到场排除故障。</w:t>
      </w:r>
    </w:p>
    <w:p w:rsidR="00952930" w:rsidRPr="00DA11C4" w:rsidRDefault="00952930" w:rsidP="009529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、</w:t>
      </w:r>
      <w:r w:rsidRPr="00DA11C4">
        <w:rPr>
          <w:rFonts w:ascii="Times New Roman" w:hAnsi="Times New Roman" w:hint="eastAsia"/>
          <w:sz w:val="24"/>
          <w:szCs w:val="24"/>
        </w:rPr>
        <w:t>交货地点：用户指定位置。</w:t>
      </w:r>
    </w:p>
    <w:p w:rsidR="00952930" w:rsidRPr="00DA11C4" w:rsidRDefault="00952930" w:rsidP="00952930">
      <w:pPr>
        <w:ind w:left="480"/>
        <w:rPr>
          <w:rFonts w:hint="eastAsia"/>
          <w:sz w:val="24"/>
        </w:rPr>
      </w:pPr>
    </w:p>
    <w:p w:rsidR="00952930" w:rsidRPr="00487B84" w:rsidRDefault="00952930" w:rsidP="00952930">
      <w:pPr>
        <w:rPr>
          <w:sz w:val="24"/>
        </w:rPr>
      </w:pPr>
      <w:r w:rsidRPr="00E65D2C">
        <w:rPr>
          <w:rFonts w:hint="eastAsia"/>
          <w:sz w:val="24"/>
        </w:rPr>
        <w:t>注：该设备办理免税，如不能办理免税，所有费用由中标</w:t>
      </w:r>
      <w:r>
        <w:rPr>
          <w:rFonts w:hint="eastAsia"/>
          <w:sz w:val="24"/>
        </w:rPr>
        <w:t>公司</w:t>
      </w:r>
      <w:r w:rsidRPr="00E65D2C">
        <w:rPr>
          <w:rFonts w:hint="eastAsia"/>
          <w:sz w:val="24"/>
        </w:rPr>
        <w:t>承担</w:t>
      </w:r>
      <w:r>
        <w:rPr>
          <w:rFonts w:hint="eastAsia"/>
          <w:sz w:val="24"/>
        </w:rPr>
        <w:t>。</w:t>
      </w:r>
    </w:p>
    <w:p w:rsidR="00952930" w:rsidRPr="00125B79" w:rsidRDefault="00952930" w:rsidP="00952930"/>
    <w:p w:rsidR="00C057F9" w:rsidRPr="00952930" w:rsidRDefault="00C057F9"/>
    <w:sectPr w:rsidR="00C057F9" w:rsidRPr="00952930" w:rsidSect="0013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CB8" w:rsidRDefault="00816CB8" w:rsidP="00F93FD0">
      <w:r>
        <w:separator/>
      </w:r>
    </w:p>
  </w:endnote>
  <w:endnote w:type="continuationSeparator" w:id="1">
    <w:p w:rsidR="00816CB8" w:rsidRDefault="00816CB8" w:rsidP="00F93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CB8" w:rsidRDefault="00816CB8" w:rsidP="00F93FD0">
      <w:r>
        <w:separator/>
      </w:r>
    </w:p>
  </w:footnote>
  <w:footnote w:type="continuationSeparator" w:id="1">
    <w:p w:rsidR="00816CB8" w:rsidRDefault="00816CB8" w:rsidP="00F93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261"/>
    <w:rsid w:val="0007230D"/>
    <w:rsid w:val="002F4298"/>
    <w:rsid w:val="00394493"/>
    <w:rsid w:val="00445261"/>
    <w:rsid w:val="00816CB8"/>
    <w:rsid w:val="008527F9"/>
    <w:rsid w:val="00952930"/>
    <w:rsid w:val="00C057F9"/>
    <w:rsid w:val="00F9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D0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FD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FD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FD0"/>
    <w:rPr>
      <w:sz w:val="18"/>
      <w:szCs w:val="18"/>
    </w:rPr>
  </w:style>
  <w:style w:type="paragraph" w:styleId="a5">
    <w:name w:val="No Spacing"/>
    <w:uiPriority w:val="1"/>
    <w:qFormat/>
    <w:rsid w:val="0095293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顾城玮</dc:creator>
  <cp:keywords/>
  <dc:description/>
  <cp:lastModifiedBy>高伟</cp:lastModifiedBy>
  <cp:revision>5</cp:revision>
  <dcterms:created xsi:type="dcterms:W3CDTF">2017-12-01T01:49:00Z</dcterms:created>
  <dcterms:modified xsi:type="dcterms:W3CDTF">2017-12-01T07:52:00Z</dcterms:modified>
</cp:coreProperties>
</file>